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51172" w:rsidRDefault="00E26B67">
      <w:pPr>
        <w:jc w:val="center"/>
        <w:rPr>
          <w:rFonts w:ascii="Cherry Cream Soda" w:eastAsia="Cherry Cream Soda" w:hAnsi="Cherry Cream Soda" w:cs="Cherry Cream Soda"/>
          <w:sz w:val="60"/>
          <w:szCs w:val="60"/>
        </w:rPr>
      </w:pPr>
      <w:bookmarkStart w:id="0" w:name="_GoBack"/>
      <w:bookmarkEnd w:id="0"/>
      <w:r>
        <w:rPr>
          <w:rFonts w:ascii="Cherry Cream Soda" w:eastAsia="Cherry Cream Soda" w:hAnsi="Cherry Cream Soda" w:cs="Cherry Cream Soda"/>
          <w:sz w:val="60"/>
          <w:szCs w:val="60"/>
        </w:rPr>
        <w:t>Democracy Project--150 pts</w:t>
      </w:r>
    </w:p>
    <w:p w:rsidR="00F51172" w:rsidRDefault="00E26B67">
      <w:r>
        <w:t xml:space="preserve"> </w:t>
      </w:r>
    </w:p>
    <w:p w:rsidR="00F51172" w:rsidRDefault="00E26B67">
      <w:r>
        <w:rPr>
          <w:b/>
        </w:rPr>
        <w:t>Objective</w:t>
      </w:r>
      <w:r>
        <w:t>: Analyze the struggles over power based on perceptions of inequalities through research and present findings in a written or performed product.</w:t>
      </w:r>
    </w:p>
    <w:p w:rsidR="00F51172" w:rsidRDefault="00E26B67">
      <w:r>
        <w:t xml:space="preserve"> </w:t>
      </w:r>
    </w:p>
    <w:p w:rsidR="00F51172" w:rsidRDefault="00E26B67">
      <w:pPr>
        <w:rPr>
          <w:u w:val="single"/>
        </w:rPr>
      </w:pPr>
      <w:r>
        <w:rPr>
          <w:b/>
        </w:rPr>
        <w:t>Due Date:</w:t>
      </w:r>
      <w:r>
        <w:t xml:space="preserve">        </w:t>
      </w:r>
      <w:r>
        <w:rPr>
          <w:u w:val="single"/>
        </w:rPr>
        <w:t>Monday</w:t>
      </w:r>
      <w:r>
        <w:rPr>
          <w:u w:val="single"/>
        </w:rPr>
        <w:tab/>
        <w:t>April 22, 2019</w:t>
      </w:r>
    </w:p>
    <w:p w:rsidR="00F51172" w:rsidRDefault="00E26B67">
      <w:pPr>
        <w:rPr>
          <w:i/>
        </w:rPr>
      </w:pPr>
      <w:r>
        <w:tab/>
      </w:r>
      <w:r>
        <w:tab/>
      </w:r>
      <w:r>
        <w:tab/>
      </w:r>
    </w:p>
    <w:p w:rsidR="00F51172" w:rsidRDefault="00E26B67">
      <w:r>
        <w:t xml:space="preserve"> </w:t>
      </w:r>
    </w:p>
    <w:p w:rsidR="00F51172" w:rsidRDefault="00E26B67">
      <w:pPr>
        <w:ind w:left="2250" w:hanging="2250"/>
      </w:pPr>
      <w:r>
        <w:rPr>
          <w:b/>
        </w:rPr>
        <w:t>Essential Standard:</w:t>
      </w:r>
      <w:r>
        <w:t xml:space="preserve"> C&amp;G 1.1: Summarize democratic ideals expressed in local, state, and national government</w:t>
      </w:r>
    </w:p>
    <w:p w:rsidR="00F51172" w:rsidRDefault="00E26B67">
      <w:r>
        <w:t xml:space="preserve">                    </w:t>
      </w:r>
      <w:r>
        <w:tab/>
        <w:t xml:space="preserve">            C&amp;G 2.2: Analyze issues pursued through active citizen campaigns for change</w:t>
      </w:r>
    </w:p>
    <w:p w:rsidR="00F51172" w:rsidRDefault="00180A0A">
      <w:r>
        <w:pict w14:anchorId="0987032A">
          <v:rect id="_x0000_i1025" style="width:0;height:1.5pt" o:hralign="center" o:hrstd="t" o:hr="t" fillcolor="#a0a0a0" stroked="f"/>
        </w:pict>
      </w:r>
    </w:p>
    <w:p w:rsidR="00F51172" w:rsidRDefault="00E26B67">
      <w:pPr>
        <w:rPr>
          <w:b/>
          <w:sz w:val="28"/>
          <w:szCs w:val="28"/>
        </w:rPr>
      </w:pPr>
      <w:r>
        <w:rPr>
          <w:b/>
          <w:sz w:val="28"/>
          <w:szCs w:val="28"/>
        </w:rPr>
        <w:t>Directions:</w:t>
      </w:r>
    </w:p>
    <w:p w:rsidR="00F51172" w:rsidRDefault="00E26B67">
      <w:pPr>
        <w:ind w:firstLine="450"/>
      </w:pPr>
      <w:r>
        <w:t>1.   Choose an inequality in the United States to research.</w:t>
      </w:r>
    </w:p>
    <w:p w:rsidR="00F51172" w:rsidRDefault="00E26B67">
      <w:pPr>
        <w:ind w:firstLine="450"/>
      </w:pPr>
      <w:r>
        <w:t xml:space="preserve"> </w:t>
      </w:r>
    </w:p>
    <w:p w:rsidR="00F51172" w:rsidRDefault="00E26B67">
      <w:pPr>
        <w:ind w:firstLine="450"/>
      </w:pPr>
      <w:r>
        <w:t>2.    Develop a Research or Inquiry Question about your topic. Write in the space below.</w:t>
      </w:r>
    </w:p>
    <w:p w:rsidR="00F51172" w:rsidRDefault="00E26B67">
      <w:pPr>
        <w:ind w:firstLine="450"/>
      </w:pPr>
      <w:r>
        <w:t xml:space="preserve"> </w:t>
      </w:r>
    </w:p>
    <w:p w:rsidR="00F51172" w:rsidRDefault="00E26B67">
      <w:pPr>
        <w:ind w:left="900" w:hanging="450"/>
        <w:rPr>
          <w:b/>
          <w:u w:val="single"/>
        </w:rPr>
      </w:pPr>
      <w:r>
        <w:t>3.    Take notes on your Research Question using the notes template</w:t>
      </w:r>
      <w:proofErr w:type="gramStart"/>
      <w:r>
        <w:t>..</w:t>
      </w:r>
      <w:proofErr w:type="gramEnd"/>
      <w:r>
        <w:t xml:space="preserve"> </w:t>
      </w:r>
      <w:r>
        <w:rPr>
          <w:b/>
          <w:u w:val="single"/>
        </w:rPr>
        <w:t>15 points</w:t>
      </w:r>
    </w:p>
    <w:p w:rsidR="00F51172" w:rsidRDefault="00E26B67">
      <w:pPr>
        <w:ind w:firstLine="450"/>
      </w:pPr>
      <w:r>
        <w:t xml:space="preserve"> </w:t>
      </w:r>
    </w:p>
    <w:p w:rsidR="00F51172" w:rsidRDefault="00E26B67">
      <w:pPr>
        <w:ind w:left="900" w:hanging="450"/>
        <w:rPr>
          <w:b/>
          <w:u w:val="single"/>
        </w:rPr>
      </w:pPr>
      <w:r>
        <w:rPr>
          <w:b/>
        </w:rPr>
        <w:t xml:space="preserve">4.    </w:t>
      </w:r>
      <w:r>
        <w:t xml:space="preserve">Use </w:t>
      </w:r>
      <w:r>
        <w:rPr>
          <w:b/>
        </w:rPr>
        <w:t xml:space="preserve">at least three sources </w:t>
      </w:r>
      <w:r>
        <w:t xml:space="preserve">and cite them. Use the website </w:t>
      </w:r>
      <w:hyperlink r:id="rId5">
        <w:proofErr w:type="spellStart"/>
        <w:r>
          <w:rPr>
            <w:color w:val="1155CC"/>
            <w:u w:val="single"/>
          </w:rPr>
          <w:t>EasyBib</w:t>
        </w:r>
        <w:proofErr w:type="spellEnd"/>
        <w:r>
          <w:rPr>
            <w:color w:val="1155CC"/>
            <w:u w:val="single"/>
          </w:rPr>
          <w:t xml:space="preserve"> </w:t>
        </w:r>
      </w:hyperlink>
      <w:r>
        <w:t xml:space="preserve">to correctly cite your sources. Be sure to use the “Webpage” tab and add any information asked for. Include your citation at the top of each note box on the Notes page.  </w:t>
      </w:r>
      <w:r>
        <w:rPr>
          <w:b/>
          <w:u w:val="single"/>
        </w:rPr>
        <w:t>15 points</w:t>
      </w:r>
    </w:p>
    <w:p w:rsidR="00F51172" w:rsidRDefault="00E26B67">
      <w:pPr>
        <w:ind w:firstLine="450"/>
        <w:rPr>
          <w:b/>
        </w:rPr>
      </w:pPr>
      <w:r>
        <w:rPr>
          <w:b/>
        </w:rPr>
        <w:t xml:space="preserve"> </w:t>
      </w:r>
    </w:p>
    <w:p w:rsidR="00F51172" w:rsidRDefault="00E26B67">
      <w:pPr>
        <w:ind w:left="900" w:hanging="450"/>
        <w:rPr>
          <w:b/>
          <w:i/>
          <w:u w:val="single"/>
        </w:rPr>
      </w:pPr>
      <w:r>
        <w:rPr>
          <w:i/>
        </w:rPr>
        <w:t>5.</w:t>
      </w:r>
      <w:r>
        <w:rPr>
          <w:i/>
        </w:rPr>
        <w:tab/>
      </w:r>
      <w:r>
        <w:t xml:space="preserve">Create a product presenting your findings on your research. </w:t>
      </w:r>
      <w:r>
        <w:rPr>
          <w:i/>
        </w:rPr>
        <w:t xml:space="preserve">Your created final product will be </w:t>
      </w:r>
      <w:proofErr w:type="gramStart"/>
      <w:r>
        <w:rPr>
          <w:i/>
        </w:rPr>
        <w:t>graded  based</w:t>
      </w:r>
      <w:proofErr w:type="gramEnd"/>
      <w:r>
        <w:rPr>
          <w:i/>
        </w:rPr>
        <w:t xml:space="preserve"> on its quality and how well you address your Research Question, not on how long or short it is. </w:t>
      </w:r>
      <w:r>
        <w:rPr>
          <w:b/>
          <w:i/>
        </w:rPr>
        <w:t xml:space="preserve">Final products should be typed, written in ink, or recorded with a link provided to the teacher. (NO POWERPOINT PRESENTATIONS) </w:t>
      </w:r>
      <w:r>
        <w:rPr>
          <w:b/>
          <w:i/>
          <w:u w:val="single"/>
        </w:rPr>
        <w:t>25 points</w:t>
      </w:r>
    </w:p>
    <w:p w:rsidR="00F51172" w:rsidRDefault="00E26B67">
      <w:pPr>
        <w:ind w:left="1440" w:hanging="450"/>
      </w:pPr>
      <w:r>
        <w:t xml:space="preserve">a.    </w:t>
      </w:r>
      <w:r>
        <w:rPr>
          <w:b/>
        </w:rPr>
        <w:t>Interview</w:t>
      </w:r>
      <w:r>
        <w:t xml:space="preserve"> (You will invent a fictional someone to interview and develop interview questions. You will develop the questions and answers based on your research.)</w:t>
      </w:r>
    </w:p>
    <w:p w:rsidR="00F51172" w:rsidRDefault="00E26B67">
      <w:pPr>
        <w:ind w:left="540" w:firstLine="450"/>
      </w:pPr>
      <w:r>
        <w:t xml:space="preserve">b.   </w:t>
      </w:r>
      <w:r>
        <w:rPr>
          <w:b/>
        </w:rPr>
        <w:t xml:space="preserve"> Letter to an Elected Official </w:t>
      </w:r>
      <w:r>
        <w:t xml:space="preserve">(Write a well-developed letter where you explain the inequality </w:t>
      </w:r>
    </w:p>
    <w:p w:rsidR="00F51172" w:rsidRDefault="00E26B67">
      <w:pPr>
        <w:ind w:left="540" w:firstLine="450"/>
      </w:pPr>
      <w:r>
        <w:t xml:space="preserve">       </w:t>
      </w:r>
      <w:proofErr w:type="gramStart"/>
      <w:r>
        <w:t>you</w:t>
      </w:r>
      <w:proofErr w:type="gramEnd"/>
      <w:r>
        <w:t xml:space="preserve"> see within society, the research you gathered, and practical ways you think the </w:t>
      </w:r>
    </w:p>
    <w:p w:rsidR="00F51172" w:rsidRDefault="00E26B67">
      <w:pPr>
        <w:ind w:left="540" w:firstLine="450"/>
        <w:rPr>
          <w:b/>
        </w:rPr>
      </w:pPr>
      <w:r>
        <w:t xml:space="preserve">       </w:t>
      </w:r>
      <w:proofErr w:type="gramStart"/>
      <w:r>
        <w:t>inequality</w:t>
      </w:r>
      <w:proofErr w:type="gramEnd"/>
      <w:r>
        <w:t xml:space="preserve"> should be addressed)</w:t>
      </w:r>
    </w:p>
    <w:p w:rsidR="00F51172" w:rsidRDefault="00E26B67">
      <w:pPr>
        <w:ind w:left="540" w:firstLine="450"/>
      </w:pPr>
      <w:r>
        <w:t xml:space="preserve">c.    </w:t>
      </w:r>
      <w:r>
        <w:rPr>
          <w:b/>
        </w:rPr>
        <w:t>Essay</w:t>
      </w:r>
      <w:r>
        <w:t xml:space="preserve"> (Write a well-developed essay explaining your research.)</w:t>
      </w:r>
    </w:p>
    <w:p w:rsidR="00F51172" w:rsidRDefault="00E26B67">
      <w:pPr>
        <w:ind w:left="540" w:firstLine="450"/>
      </w:pPr>
      <w:r>
        <w:t xml:space="preserve">d.    </w:t>
      </w:r>
      <w:r>
        <w:rPr>
          <w:b/>
        </w:rPr>
        <w:t>Video</w:t>
      </w:r>
      <w:r>
        <w:t xml:space="preserve"> (Record a video where you act out your research.)</w:t>
      </w:r>
    </w:p>
    <w:p w:rsidR="00F51172" w:rsidRDefault="00E26B67">
      <w:pPr>
        <w:ind w:firstLine="450"/>
      </w:pPr>
      <w:r>
        <w:t xml:space="preserve"> </w:t>
      </w:r>
    </w:p>
    <w:p w:rsidR="00F51172" w:rsidRDefault="00E26B67">
      <w:pPr>
        <w:ind w:left="990" w:hanging="540"/>
        <w:rPr>
          <w:b/>
          <w:u w:val="single"/>
        </w:rPr>
      </w:pPr>
      <w:r>
        <w:t xml:space="preserve">6.    Complete a post project Reflection.  </w:t>
      </w:r>
      <w:r>
        <w:rPr>
          <w:b/>
          <w:u w:val="single"/>
        </w:rPr>
        <w:t>20 points.</w:t>
      </w:r>
    </w:p>
    <w:p w:rsidR="00F51172" w:rsidRDefault="00F51172">
      <w:pPr>
        <w:ind w:left="990" w:hanging="540"/>
        <w:rPr>
          <w:b/>
          <w:u w:val="single"/>
        </w:rPr>
      </w:pPr>
    </w:p>
    <w:p w:rsidR="00F51172" w:rsidRDefault="00E26B67">
      <w:pPr>
        <w:ind w:left="990" w:hanging="540"/>
        <w:rPr>
          <w:b/>
          <w:u w:val="single"/>
        </w:rPr>
      </w:pPr>
      <w:r>
        <w:t xml:space="preserve">7. Rubrics: Three rubrics will be used to evaluate your research and learning: Investigating, Communicating, and Critically Thinking. </w:t>
      </w:r>
      <w:r>
        <w:rPr>
          <w:b/>
        </w:rPr>
        <w:t>Each rubric is 25 points</w:t>
      </w:r>
      <w:r>
        <w:t>.</w:t>
      </w:r>
      <w:r>
        <w:tab/>
      </w:r>
      <w:r>
        <w:rPr>
          <w:b/>
          <w:u w:val="single"/>
        </w:rPr>
        <w:tab/>
        <w:t>75 points</w:t>
      </w: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E26B67" w:rsidRDefault="00E26B67">
      <w:pPr>
        <w:ind w:left="3600" w:firstLine="720"/>
        <w:rPr>
          <w:rFonts w:ascii="Cherry Cream Soda" w:eastAsia="Cherry Cream Soda" w:hAnsi="Cherry Cream Soda" w:cs="Cherry Cream Soda"/>
          <w:sz w:val="36"/>
          <w:szCs w:val="36"/>
        </w:rPr>
      </w:pPr>
    </w:p>
    <w:p w:rsidR="00F51172" w:rsidRDefault="00E26B67">
      <w:pPr>
        <w:ind w:left="3600" w:firstLine="720"/>
      </w:pPr>
      <w:r>
        <w:rPr>
          <w:rFonts w:ascii="Cherry Cream Soda" w:eastAsia="Cherry Cream Soda" w:hAnsi="Cherry Cream Soda" w:cs="Cherry Cream Soda"/>
          <w:sz w:val="36"/>
          <w:szCs w:val="36"/>
        </w:rPr>
        <w:lastRenderedPageBreak/>
        <w:t>Notes:</w:t>
      </w:r>
      <w:r>
        <w:t xml:space="preserve"> 15 points</w:t>
      </w:r>
    </w:p>
    <w:p w:rsidR="00F51172" w:rsidRDefault="00E26B67">
      <w:pPr>
        <w:jc w:val="center"/>
      </w:pPr>
      <w:r>
        <w:rPr>
          <w:rFonts w:ascii="Cherry Cream Soda" w:eastAsia="Cherry Cream Soda" w:hAnsi="Cherry Cream Soda" w:cs="Cherry Cream Soda"/>
          <w:sz w:val="36"/>
          <w:szCs w:val="36"/>
        </w:rPr>
        <w:t>Source Citation:</w:t>
      </w:r>
      <w:r>
        <w:t xml:space="preserve"> 15 points</w:t>
      </w:r>
      <w:r>
        <w:tab/>
      </w:r>
    </w:p>
    <w:p w:rsidR="00F51172" w:rsidRDefault="00180A0A">
      <w:r>
        <w:pict w14:anchorId="2214E9E9">
          <v:rect id="_x0000_i1026" style="width:0;height:1.5pt" o:hralign="center" o:hrstd="t" o:hr="t" fillcolor="#a0a0a0" stroked="f"/>
        </w:pict>
      </w:r>
    </w:p>
    <w:p w:rsidR="00F51172" w:rsidRDefault="00E26B67">
      <w:pPr>
        <w:rPr>
          <w:b/>
          <w:sz w:val="24"/>
          <w:szCs w:val="24"/>
        </w:rPr>
      </w:pPr>
      <w:r>
        <w:rPr>
          <w:b/>
          <w:sz w:val="24"/>
          <w:szCs w:val="24"/>
        </w:rPr>
        <w:t xml:space="preserve">As you conduct your research, take notes in the templates provided. You must use at least three sources. Include your source (use </w:t>
      </w:r>
      <w:hyperlink r:id="rId6">
        <w:proofErr w:type="spellStart"/>
        <w:r>
          <w:rPr>
            <w:b/>
            <w:color w:val="1155CC"/>
            <w:sz w:val="24"/>
            <w:szCs w:val="24"/>
            <w:u w:val="single"/>
          </w:rPr>
          <w:t>EasyBib</w:t>
        </w:r>
        <w:proofErr w:type="spellEnd"/>
      </w:hyperlink>
      <w:r>
        <w:rPr>
          <w:b/>
          <w:sz w:val="24"/>
          <w:szCs w:val="24"/>
        </w:rPr>
        <w:t xml:space="preserve"> to create your correctly cited source) in each template. </w:t>
      </w:r>
    </w:p>
    <w:p w:rsidR="00F51172" w:rsidRDefault="00F51172">
      <w:pPr>
        <w:rPr>
          <w:b/>
          <w:sz w:val="36"/>
          <w:szCs w:val="36"/>
        </w:rPr>
      </w:pPr>
    </w:p>
    <w:p w:rsidR="00F51172" w:rsidRDefault="00E26B67">
      <w:pPr>
        <w:rPr>
          <w:rFonts w:ascii="Comic Sans MS" w:eastAsia="Comic Sans MS" w:hAnsi="Comic Sans MS" w:cs="Comic Sans MS"/>
          <w:b/>
        </w:rPr>
      </w:pPr>
      <w:r>
        <w:rPr>
          <w:rFonts w:ascii="Comic Sans MS" w:eastAsia="Comic Sans MS" w:hAnsi="Comic Sans MS" w:cs="Comic Sans MS"/>
          <w:b/>
        </w:rPr>
        <w:t xml:space="preserve">#1 </w:t>
      </w:r>
      <w:proofErr w:type="spellStart"/>
      <w:r>
        <w:rPr>
          <w:rFonts w:ascii="Comic Sans MS" w:eastAsia="Comic Sans MS" w:hAnsi="Comic Sans MS" w:cs="Comic Sans MS"/>
          <w:b/>
        </w:rPr>
        <w:t>EasyBib</w:t>
      </w:r>
      <w:proofErr w:type="spellEnd"/>
      <w:r>
        <w:rPr>
          <w:rFonts w:ascii="Comic Sans MS" w:eastAsia="Comic Sans MS" w:hAnsi="Comic Sans MS" w:cs="Comic Sans MS"/>
          <w:b/>
        </w:rPr>
        <w:t xml:space="preserve"> Cited Source: </w:t>
      </w:r>
    </w:p>
    <w:tbl>
      <w:tblPr>
        <w:tblStyle w:val="a"/>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F51172">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 xml:space="preserve">Issue: </w:t>
            </w:r>
          </w:p>
          <w:p w:rsidR="00F51172" w:rsidRDefault="00F51172">
            <w:pPr>
              <w:widowControl w:val="0"/>
              <w:spacing w:line="240" w:lineRule="auto"/>
              <w:rPr>
                <w:b/>
              </w:rPr>
            </w:pPr>
          </w:p>
          <w:p w:rsidR="00F51172" w:rsidRDefault="00E26B67">
            <w:pPr>
              <w:widowControl w:val="0"/>
              <w:spacing w:line="240" w:lineRule="auto"/>
              <w:rPr>
                <w:b/>
              </w:rPr>
            </w:pPr>
            <w:r>
              <w:rPr>
                <w:b/>
              </w:rPr>
              <w:t xml:space="preserve">Investigative Question: </w:t>
            </w:r>
          </w:p>
          <w:p w:rsidR="00F51172" w:rsidRDefault="00F51172">
            <w:pPr>
              <w:widowControl w:val="0"/>
              <w:spacing w:line="240" w:lineRule="auto"/>
              <w:rPr>
                <w:b/>
              </w:rPr>
            </w:pPr>
          </w:p>
          <w:p w:rsidR="00F51172" w:rsidRDefault="00F51172">
            <w:pPr>
              <w:widowControl w:val="0"/>
              <w:spacing w:line="240" w:lineRule="auto"/>
              <w:rPr>
                <w:b/>
              </w:rPr>
            </w:pPr>
          </w:p>
        </w:tc>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Evidence/Notes:</w:t>
            </w:r>
          </w:p>
          <w:p w:rsidR="00F51172" w:rsidRDefault="00F51172">
            <w:pPr>
              <w:widowControl w:val="0"/>
              <w:spacing w:line="240" w:lineRule="auto"/>
              <w:rPr>
                <w:b/>
              </w:rPr>
            </w:pPr>
          </w:p>
        </w:tc>
      </w:tr>
      <w:tr w:rsidR="00F51172">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Struggles:</w:t>
            </w:r>
          </w:p>
          <w:p w:rsidR="00F51172" w:rsidRDefault="00F51172">
            <w:pPr>
              <w:widowControl w:val="0"/>
              <w:spacing w:line="240" w:lineRule="auto"/>
              <w:rPr>
                <w:b/>
              </w:rPr>
            </w:pPr>
          </w:p>
          <w:p w:rsidR="00F51172" w:rsidRDefault="00F51172">
            <w:pPr>
              <w:widowControl w:val="0"/>
              <w:spacing w:line="240" w:lineRule="auto"/>
              <w:rPr>
                <w:b/>
              </w:rPr>
            </w:pPr>
          </w:p>
          <w:p w:rsidR="00F51172" w:rsidRDefault="00F51172">
            <w:pPr>
              <w:widowControl w:val="0"/>
              <w:spacing w:line="240" w:lineRule="auto"/>
              <w:rPr>
                <w:b/>
              </w:rPr>
            </w:pPr>
          </w:p>
        </w:tc>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Changes:</w:t>
            </w:r>
          </w:p>
        </w:tc>
      </w:tr>
    </w:tbl>
    <w:p w:rsidR="00F51172" w:rsidRDefault="00F51172">
      <w:pPr>
        <w:rPr>
          <w:b/>
        </w:rPr>
      </w:pPr>
    </w:p>
    <w:p w:rsidR="00F51172" w:rsidRDefault="00F51172">
      <w:pPr>
        <w:rPr>
          <w:b/>
        </w:rPr>
      </w:pPr>
    </w:p>
    <w:p w:rsidR="00F51172" w:rsidRDefault="00F51172">
      <w:pPr>
        <w:rPr>
          <w:b/>
        </w:rPr>
      </w:pPr>
    </w:p>
    <w:p w:rsidR="00F51172" w:rsidRDefault="00E26B67">
      <w:pPr>
        <w:rPr>
          <w:rFonts w:ascii="Comic Sans MS" w:eastAsia="Comic Sans MS" w:hAnsi="Comic Sans MS" w:cs="Comic Sans MS"/>
          <w:b/>
        </w:rPr>
      </w:pPr>
      <w:r>
        <w:rPr>
          <w:rFonts w:ascii="Comic Sans MS" w:eastAsia="Comic Sans MS" w:hAnsi="Comic Sans MS" w:cs="Comic Sans MS"/>
          <w:b/>
        </w:rPr>
        <w:t xml:space="preserve">#2 </w:t>
      </w:r>
      <w:proofErr w:type="spellStart"/>
      <w:r>
        <w:rPr>
          <w:rFonts w:ascii="Comic Sans MS" w:eastAsia="Comic Sans MS" w:hAnsi="Comic Sans MS" w:cs="Comic Sans MS"/>
          <w:b/>
        </w:rPr>
        <w:t>EasyBib</w:t>
      </w:r>
      <w:proofErr w:type="spellEnd"/>
      <w:r>
        <w:rPr>
          <w:rFonts w:ascii="Comic Sans MS" w:eastAsia="Comic Sans MS" w:hAnsi="Comic Sans MS" w:cs="Comic Sans MS"/>
          <w:b/>
        </w:rPr>
        <w:t xml:space="preserve"> Cited Source: </w:t>
      </w:r>
    </w:p>
    <w:tbl>
      <w:tblPr>
        <w:tblStyle w:val="a0"/>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F51172">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 xml:space="preserve">Issue: </w:t>
            </w:r>
          </w:p>
          <w:p w:rsidR="00F51172" w:rsidRDefault="00F51172">
            <w:pPr>
              <w:widowControl w:val="0"/>
              <w:spacing w:line="240" w:lineRule="auto"/>
              <w:rPr>
                <w:b/>
              </w:rPr>
            </w:pPr>
          </w:p>
          <w:p w:rsidR="00F51172" w:rsidRDefault="00E26B67">
            <w:pPr>
              <w:widowControl w:val="0"/>
              <w:spacing w:line="240" w:lineRule="auto"/>
              <w:rPr>
                <w:b/>
              </w:rPr>
            </w:pPr>
            <w:r>
              <w:rPr>
                <w:b/>
              </w:rPr>
              <w:t xml:space="preserve">Investigative Question: </w:t>
            </w:r>
          </w:p>
          <w:p w:rsidR="00F51172" w:rsidRDefault="00F51172">
            <w:pPr>
              <w:widowControl w:val="0"/>
              <w:spacing w:line="240" w:lineRule="auto"/>
              <w:rPr>
                <w:b/>
              </w:rPr>
            </w:pPr>
          </w:p>
          <w:p w:rsidR="00F51172" w:rsidRDefault="00F51172">
            <w:pPr>
              <w:widowControl w:val="0"/>
              <w:spacing w:line="240" w:lineRule="auto"/>
              <w:rPr>
                <w:b/>
              </w:rPr>
            </w:pPr>
          </w:p>
        </w:tc>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Evidence/Notes:</w:t>
            </w:r>
          </w:p>
          <w:p w:rsidR="00F51172" w:rsidRDefault="00F51172">
            <w:pPr>
              <w:widowControl w:val="0"/>
              <w:spacing w:line="240" w:lineRule="auto"/>
              <w:rPr>
                <w:b/>
              </w:rPr>
            </w:pPr>
          </w:p>
        </w:tc>
      </w:tr>
      <w:tr w:rsidR="00F51172">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Struggles:</w:t>
            </w:r>
          </w:p>
          <w:p w:rsidR="00F51172" w:rsidRDefault="00F51172">
            <w:pPr>
              <w:widowControl w:val="0"/>
              <w:spacing w:line="240" w:lineRule="auto"/>
              <w:rPr>
                <w:b/>
              </w:rPr>
            </w:pPr>
          </w:p>
          <w:p w:rsidR="00F51172" w:rsidRDefault="00F51172">
            <w:pPr>
              <w:widowControl w:val="0"/>
              <w:spacing w:line="240" w:lineRule="auto"/>
              <w:rPr>
                <w:b/>
              </w:rPr>
            </w:pPr>
          </w:p>
          <w:p w:rsidR="00F51172" w:rsidRDefault="00F51172">
            <w:pPr>
              <w:widowControl w:val="0"/>
              <w:spacing w:line="240" w:lineRule="auto"/>
              <w:rPr>
                <w:b/>
              </w:rPr>
            </w:pPr>
          </w:p>
        </w:tc>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Changes:</w:t>
            </w:r>
          </w:p>
        </w:tc>
      </w:tr>
    </w:tbl>
    <w:p w:rsidR="00F51172" w:rsidRDefault="00F51172">
      <w:pPr>
        <w:rPr>
          <w:rFonts w:ascii="Comic Sans MS" w:eastAsia="Comic Sans MS" w:hAnsi="Comic Sans MS" w:cs="Comic Sans MS"/>
          <w:b/>
        </w:rPr>
      </w:pPr>
    </w:p>
    <w:p w:rsidR="00F51172" w:rsidRDefault="00F51172">
      <w:pPr>
        <w:rPr>
          <w:rFonts w:ascii="Comic Sans MS" w:eastAsia="Comic Sans MS" w:hAnsi="Comic Sans MS" w:cs="Comic Sans MS"/>
          <w:b/>
        </w:rPr>
      </w:pPr>
    </w:p>
    <w:p w:rsidR="00F51172" w:rsidRDefault="00E26B67">
      <w:pPr>
        <w:rPr>
          <w:rFonts w:ascii="Comic Sans MS" w:eastAsia="Comic Sans MS" w:hAnsi="Comic Sans MS" w:cs="Comic Sans MS"/>
          <w:b/>
        </w:rPr>
      </w:pPr>
      <w:r>
        <w:rPr>
          <w:rFonts w:ascii="Comic Sans MS" w:eastAsia="Comic Sans MS" w:hAnsi="Comic Sans MS" w:cs="Comic Sans MS"/>
          <w:b/>
        </w:rPr>
        <w:t xml:space="preserve">#3EasyBib Cited Source: </w:t>
      </w:r>
    </w:p>
    <w:tbl>
      <w:tblPr>
        <w:tblStyle w:val="a1"/>
        <w:tblW w:w="10224"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F51172">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 xml:space="preserve">Issue: </w:t>
            </w:r>
          </w:p>
          <w:p w:rsidR="00F51172" w:rsidRDefault="00F51172">
            <w:pPr>
              <w:widowControl w:val="0"/>
              <w:spacing w:line="240" w:lineRule="auto"/>
              <w:rPr>
                <w:b/>
              </w:rPr>
            </w:pPr>
          </w:p>
          <w:p w:rsidR="00F51172" w:rsidRDefault="00E26B67">
            <w:pPr>
              <w:widowControl w:val="0"/>
              <w:spacing w:line="240" w:lineRule="auto"/>
              <w:rPr>
                <w:b/>
              </w:rPr>
            </w:pPr>
            <w:r>
              <w:rPr>
                <w:b/>
              </w:rPr>
              <w:t xml:space="preserve">Investigative </w:t>
            </w:r>
            <w:proofErr w:type="spellStart"/>
            <w:r>
              <w:rPr>
                <w:b/>
              </w:rPr>
              <w:t>Questiony</w:t>
            </w:r>
            <w:proofErr w:type="spellEnd"/>
            <w:r>
              <w:rPr>
                <w:b/>
              </w:rPr>
              <w:t xml:space="preserve">: </w:t>
            </w:r>
          </w:p>
          <w:p w:rsidR="00F51172" w:rsidRDefault="00F51172">
            <w:pPr>
              <w:widowControl w:val="0"/>
              <w:spacing w:line="240" w:lineRule="auto"/>
              <w:rPr>
                <w:b/>
              </w:rPr>
            </w:pPr>
          </w:p>
          <w:p w:rsidR="00F51172" w:rsidRDefault="00F51172">
            <w:pPr>
              <w:widowControl w:val="0"/>
              <w:spacing w:line="240" w:lineRule="auto"/>
              <w:rPr>
                <w:b/>
              </w:rPr>
            </w:pPr>
          </w:p>
        </w:tc>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Evidence/Notes:</w:t>
            </w:r>
          </w:p>
          <w:p w:rsidR="00F51172" w:rsidRDefault="00F51172">
            <w:pPr>
              <w:widowControl w:val="0"/>
              <w:spacing w:line="240" w:lineRule="auto"/>
              <w:rPr>
                <w:b/>
              </w:rPr>
            </w:pPr>
          </w:p>
        </w:tc>
      </w:tr>
      <w:tr w:rsidR="00F51172">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Struggles:</w:t>
            </w:r>
          </w:p>
          <w:p w:rsidR="00F51172" w:rsidRDefault="00F51172">
            <w:pPr>
              <w:widowControl w:val="0"/>
              <w:spacing w:line="240" w:lineRule="auto"/>
              <w:rPr>
                <w:b/>
              </w:rPr>
            </w:pPr>
          </w:p>
          <w:p w:rsidR="00F51172" w:rsidRDefault="00F51172">
            <w:pPr>
              <w:widowControl w:val="0"/>
              <w:spacing w:line="240" w:lineRule="auto"/>
              <w:rPr>
                <w:b/>
              </w:rPr>
            </w:pPr>
          </w:p>
          <w:p w:rsidR="00F51172" w:rsidRDefault="00F51172">
            <w:pPr>
              <w:widowControl w:val="0"/>
              <w:spacing w:line="240" w:lineRule="auto"/>
              <w:rPr>
                <w:b/>
              </w:rPr>
            </w:pPr>
          </w:p>
        </w:tc>
        <w:tc>
          <w:tcPr>
            <w:tcW w:w="5112" w:type="dxa"/>
            <w:shd w:val="clear" w:color="auto" w:fill="auto"/>
            <w:tcMar>
              <w:top w:w="100" w:type="dxa"/>
              <w:left w:w="100" w:type="dxa"/>
              <w:bottom w:w="100" w:type="dxa"/>
              <w:right w:w="100" w:type="dxa"/>
            </w:tcMar>
          </w:tcPr>
          <w:p w:rsidR="00F51172" w:rsidRDefault="00E26B67">
            <w:pPr>
              <w:widowControl w:val="0"/>
              <w:spacing w:line="240" w:lineRule="auto"/>
              <w:rPr>
                <w:b/>
              </w:rPr>
            </w:pPr>
            <w:r>
              <w:rPr>
                <w:b/>
              </w:rPr>
              <w:t>Changes:</w:t>
            </w:r>
          </w:p>
        </w:tc>
      </w:tr>
    </w:tbl>
    <w:p w:rsidR="00F51172" w:rsidRDefault="00F51172">
      <w:pPr>
        <w:rPr>
          <w:b/>
        </w:rPr>
      </w:pPr>
    </w:p>
    <w:p w:rsidR="00F51172" w:rsidRDefault="00F51172">
      <w:pPr>
        <w:ind w:left="990" w:hanging="540"/>
        <w:rPr>
          <w:b/>
          <w:u w:val="single"/>
        </w:rPr>
      </w:pPr>
    </w:p>
    <w:p w:rsidR="00F51172" w:rsidRDefault="00F51172">
      <w:pPr>
        <w:ind w:left="990" w:hanging="540"/>
        <w:rPr>
          <w:b/>
          <w:u w:val="single"/>
        </w:rPr>
      </w:pPr>
    </w:p>
    <w:p w:rsidR="00F51172" w:rsidRDefault="00E26B67">
      <w:pPr>
        <w:jc w:val="center"/>
      </w:pPr>
      <w:r>
        <w:rPr>
          <w:rFonts w:ascii="Cherry Cream Soda" w:eastAsia="Cherry Cream Soda" w:hAnsi="Cherry Cream Soda" w:cs="Cherry Cream Soda"/>
          <w:sz w:val="36"/>
          <w:szCs w:val="36"/>
        </w:rPr>
        <w:t>Democracy Reflection</w:t>
      </w:r>
      <w:r>
        <w:t xml:space="preserve">: </w:t>
      </w:r>
      <w:r>
        <w:tab/>
        <w:t>20 points</w:t>
      </w:r>
    </w:p>
    <w:p w:rsidR="00F51172" w:rsidRDefault="00F51172"/>
    <w:p w:rsidR="00F51172" w:rsidRDefault="00E26B67">
      <w:pPr>
        <w:rPr>
          <w:i/>
        </w:rPr>
      </w:pPr>
      <w:r>
        <w:rPr>
          <w:i/>
        </w:rPr>
        <w:t xml:space="preserve">Answer the questions below, after completing all parts of your democracy research and product development with as much detail as possible. </w:t>
      </w:r>
    </w:p>
    <w:p w:rsidR="00F51172" w:rsidRDefault="00F51172"/>
    <w:p w:rsidR="00F51172" w:rsidRDefault="00E26B67">
      <w:pPr>
        <w:numPr>
          <w:ilvl w:val="0"/>
          <w:numId w:val="12"/>
        </w:numPr>
      </w:pPr>
      <w:r>
        <w:t>Does democracy create a fair society with equal opportunities for its citizens? Explain.</w:t>
      </w:r>
    </w:p>
    <w:p w:rsidR="00F51172" w:rsidRDefault="00F51172"/>
    <w:p w:rsidR="00F51172" w:rsidRDefault="00F51172"/>
    <w:p w:rsidR="00F51172" w:rsidRDefault="00E26B67">
      <w:pPr>
        <w:numPr>
          <w:ilvl w:val="0"/>
          <w:numId w:val="12"/>
        </w:numPr>
      </w:pPr>
      <w:r>
        <w:t xml:space="preserve">From your research what did you learn about how perceptions of inequalities lead to struggles over power? </w:t>
      </w:r>
    </w:p>
    <w:p w:rsidR="00F51172" w:rsidRDefault="00F51172"/>
    <w:p w:rsidR="00F51172" w:rsidRDefault="00F51172"/>
    <w:p w:rsidR="00F51172" w:rsidRDefault="00E26B67">
      <w:pPr>
        <w:numPr>
          <w:ilvl w:val="0"/>
          <w:numId w:val="12"/>
        </w:numPr>
      </w:pPr>
      <w:r>
        <w:t>Did your researched struggle over power lead to change? How?</w:t>
      </w:r>
    </w:p>
    <w:p w:rsidR="00F51172" w:rsidRDefault="00F51172"/>
    <w:p w:rsidR="00F51172" w:rsidRDefault="00F51172"/>
    <w:p w:rsidR="00F51172" w:rsidRDefault="00E26B67">
      <w:pPr>
        <w:numPr>
          <w:ilvl w:val="0"/>
          <w:numId w:val="12"/>
        </w:numPr>
      </w:pPr>
      <w:r>
        <w:t>Based on the Criterion B Rubric, which achievement level would you give yourself? Justify your score with evidence from your research paying close attention to the qualifiers of the rubric.</w:t>
      </w: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ind w:left="990" w:hanging="540"/>
        <w:rPr>
          <w:b/>
          <w:u w:val="single"/>
        </w:rPr>
      </w:pPr>
    </w:p>
    <w:p w:rsidR="00F51172" w:rsidRDefault="00F51172">
      <w:pPr>
        <w:rPr>
          <w:b/>
          <w:u w:val="single"/>
        </w:rPr>
      </w:pPr>
    </w:p>
    <w:p w:rsidR="00F51172" w:rsidRDefault="00E26B67">
      <w:r>
        <w:t>Criterion B: Investigating (Notes and Citation)</w:t>
      </w:r>
    </w:p>
    <w:p w:rsidR="00F51172" w:rsidRDefault="00F51172"/>
    <w:tbl>
      <w:tblPr>
        <w:tblStyle w:val="a2"/>
        <w:tblW w:w="10620" w:type="dxa"/>
        <w:tblInd w:w="100" w:type="dxa"/>
        <w:tblLayout w:type="fixed"/>
        <w:tblLook w:val="0600" w:firstRow="0" w:lastRow="0" w:firstColumn="0" w:lastColumn="0" w:noHBand="1" w:noVBand="1"/>
      </w:tblPr>
      <w:tblGrid>
        <w:gridCol w:w="1020"/>
        <w:gridCol w:w="8340"/>
        <w:gridCol w:w="1260"/>
      </w:tblGrid>
      <w:tr w:rsidR="00F51172">
        <w:tc>
          <w:tcPr>
            <w:tcW w:w="1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ind w:left="-120" w:firstLine="87"/>
              <w:jc w:val="center"/>
              <w:rPr>
                <w:sz w:val="18"/>
                <w:szCs w:val="18"/>
              </w:rPr>
            </w:pPr>
            <w:r>
              <w:rPr>
                <w:sz w:val="18"/>
                <w:szCs w:val="18"/>
              </w:rPr>
              <w:t xml:space="preserve">Level </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ind w:left="440"/>
              <w:jc w:val="center"/>
              <w:rPr>
                <w:sz w:val="18"/>
                <w:szCs w:val="18"/>
              </w:rPr>
            </w:pPr>
            <w:r>
              <w:rPr>
                <w:sz w:val="18"/>
                <w:szCs w:val="18"/>
              </w:rPr>
              <w:t>Level Descriptor</w:t>
            </w:r>
          </w:p>
        </w:tc>
        <w:tc>
          <w:tcPr>
            <w:tcW w:w="1260" w:type="dxa"/>
            <w:shd w:val="clear" w:color="auto" w:fill="auto"/>
            <w:tcMar>
              <w:top w:w="100" w:type="dxa"/>
              <w:left w:w="100" w:type="dxa"/>
              <w:bottom w:w="100" w:type="dxa"/>
              <w:right w:w="100" w:type="dxa"/>
            </w:tcMar>
          </w:tcPr>
          <w:p w:rsidR="00F51172" w:rsidRDefault="00E26B67">
            <w:pPr>
              <w:spacing w:line="240" w:lineRule="auto"/>
              <w:rPr>
                <w:sz w:val="18"/>
                <w:szCs w:val="18"/>
              </w:rPr>
            </w:pPr>
            <w:r>
              <w:rPr>
                <w:sz w:val="18"/>
                <w:szCs w:val="18"/>
              </w:rPr>
              <w:t>Points</w:t>
            </w:r>
          </w:p>
        </w:tc>
      </w:tr>
      <w:tr w:rsidR="00F51172">
        <w:tc>
          <w:tcPr>
            <w:tcW w:w="1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jc w:val="center"/>
              <w:rPr>
                <w:sz w:val="18"/>
                <w:szCs w:val="18"/>
              </w:rPr>
            </w:pPr>
            <w:r>
              <w:rPr>
                <w:sz w:val="18"/>
                <w:szCs w:val="18"/>
              </w:rPr>
              <w:t>0</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numPr>
                <w:ilvl w:val="0"/>
                <w:numId w:val="1"/>
              </w:numPr>
              <w:spacing w:line="288" w:lineRule="auto"/>
              <w:ind w:left="567"/>
              <w:rPr>
                <w:sz w:val="18"/>
                <w:szCs w:val="18"/>
              </w:rPr>
            </w:pPr>
            <w:r>
              <w:rPr>
                <w:sz w:val="18"/>
                <w:szCs w:val="18"/>
              </w:rPr>
              <w:t>The student does not reach a standard described by any of the descriptors below.</w:t>
            </w:r>
          </w:p>
        </w:tc>
        <w:tc>
          <w:tcPr>
            <w:tcW w:w="1260" w:type="dxa"/>
            <w:shd w:val="clear" w:color="auto" w:fill="auto"/>
            <w:tcMar>
              <w:top w:w="100" w:type="dxa"/>
              <w:left w:w="100" w:type="dxa"/>
              <w:bottom w:w="100" w:type="dxa"/>
              <w:right w:w="100" w:type="dxa"/>
            </w:tcMar>
          </w:tcPr>
          <w:p w:rsidR="00F51172" w:rsidRDefault="00E26B67">
            <w:pPr>
              <w:spacing w:line="240" w:lineRule="auto"/>
              <w:rPr>
                <w:sz w:val="18"/>
                <w:szCs w:val="18"/>
              </w:rPr>
            </w:pPr>
            <w:r>
              <w:rPr>
                <w:sz w:val="18"/>
                <w:szCs w:val="18"/>
              </w:rPr>
              <w:t>0-14</w:t>
            </w:r>
          </w:p>
        </w:tc>
      </w:tr>
      <w:tr w:rsidR="00F51172">
        <w:tc>
          <w:tcPr>
            <w:tcW w:w="1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jc w:val="center"/>
              <w:rPr>
                <w:sz w:val="18"/>
                <w:szCs w:val="18"/>
              </w:rPr>
            </w:pPr>
            <w:r>
              <w:rPr>
                <w:sz w:val="18"/>
                <w:szCs w:val="18"/>
              </w:rPr>
              <w:t>1</w:t>
            </w:r>
          </w:p>
          <w:p w:rsidR="00F51172" w:rsidRDefault="00F51172">
            <w:pPr>
              <w:spacing w:line="288" w:lineRule="auto"/>
              <w:jc w:val="center"/>
              <w:rPr>
                <w:sz w:val="18"/>
                <w:szCs w:val="18"/>
              </w:rPr>
            </w:pPr>
          </w:p>
          <w:p w:rsidR="00F51172" w:rsidRDefault="00E26B67">
            <w:pPr>
              <w:spacing w:line="288" w:lineRule="auto"/>
              <w:jc w:val="center"/>
              <w:rPr>
                <w:sz w:val="18"/>
                <w:szCs w:val="18"/>
              </w:rPr>
            </w:pPr>
            <w:r>
              <w:rPr>
                <w:sz w:val="18"/>
                <w:szCs w:val="18"/>
              </w:rPr>
              <w:t>2</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numPr>
                <w:ilvl w:val="0"/>
                <w:numId w:val="3"/>
              </w:numPr>
              <w:spacing w:line="288" w:lineRule="auto"/>
              <w:ind w:left="567"/>
              <w:rPr>
                <w:sz w:val="18"/>
                <w:szCs w:val="18"/>
              </w:rPr>
            </w:pPr>
            <w:r>
              <w:rPr>
                <w:sz w:val="18"/>
                <w:szCs w:val="18"/>
              </w:rPr>
              <w:t>Identifies a research question that is clear, focused and relevant</w:t>
            </w:r>
          </w:p>
          <w:p w:rsidR="00F51172" w:rsidRDefault="00E26B67">
            <w:pPr>
              <w:numPr>
                <w:ilvl w:val="0"/>
                <w:numId w:val="3"/>
              </w:numPr>
              <w:spacing w:line="288" w:lineRule="auto"/>
              <w:ind w:left="567"/>
              <w:rPr>
                <w:sz w:val="18"/>
                <w:szCs w:val="18"/>
              </w:rPr>
            </w:pPr>
            <w:r>
              <w:rPr>
                <w:sz w:val="18"/>
                <w:szCs w:val="18"/>
              </w:rPr>
              <w:t>formulates a limited action plan or does not follow a plan</w:t>
            </w:r>
          </w:p>
          <w:p w:rsidR="00F51172" w:rsidRDefault="00E26B67">
            <w:pPr>
              <w:numPr>
                <w:ilvl w:val="0"/>
                <w:numId w:val="3"/>
              </w:numPr>
              <w:spacing w:line="288" w:lineRule="auto"/>
              <w:ind w:left="567"/>
              <w:rPr>
                <w:sz w:val="18"/>
                <w:szCs w:val="18"/>
              </w:rPr>
            </w:pPr>
            <w:r>
              <w:rPr>
                <w:sz w:val="18"/>
                <w:szCs w:val="18"/>
              </w:rPr>
              <w:t>collects and records limited or sometimes irrelevant information</w:t>
            </w:r>
          </w:p>
          <w:p w:rsidR="00F51172" w:rsidRDefault="00E26B67">
            <w:pPr>
              <w:numPr>
                <w:ilvl w:val="0"/>
                <w:numId w:val="3"/>
              </w:numPr>
              <w:spacing w:line="288" w:lineRule="auto"/>
              <w:ind w:left="567"/>
              <w:rPr>
                <w:sz w:val="18"/>
                <w:szCs w:val="18"/>
              </w:rPr>
            </w:pPr>
            <w:r>
              <w:rPr>
                <w:sz w:val="18"/>
                <w:szCs w:val="18"/>
              </w:rPr>
              <w:t>with guidance, reflects on the research process and results in a limited way</w:t>
            </w:r>
          </w:p>
        </w:tc>
        <w:tc>
          <w:tcPr>
            <w:tcW w:w="1260" w:type="dxa"/>
            <w:shd w:val="clear" w:color="auto" w:fill="auto"/>
            <w:tcMar>
              <w:top w:w="100" w:type="dxa"/>
              <w:left w:w="100" w:type="dxa"/>
              <w:bottom w:w="100" w:type="dxa"/>
              <w:right w:w="100" w:type="dxa"/>
            </w:tcMar>
          </w:tcPr>
          <w:p w:rsidR="00F51172" w:rsidRDefault="00E26B67">
            <w:pPr>
              <w:spacing w:line="240" w:lineRule="auto"/>
              <w:rPr>
                <w:sz w:val="18"/>
                <w:szCs w:val="18"/>
              </w:rPr>
            </w:pPr>
            <w:r>
              <w:rPr>
                <w:sz w:val="18"/>
                <w:szCs w:val="18"/>
              </w:rPr>
              <w:t>15</w:t>
            </w:r>
          </w:p>
          <w:p w:rsidR="00F51172" w:rsidRDefault="00E26B67">
            <w:pPr>
              <w:spacing w:line="240" w:lineRule="auto"/>
              <w:rPr>
                <w:sz w:val="18"/>
                <w:szCs w:val="18"/>
              </w:rPr>
            </w:pPr>
            <w:r>
              <w:rPr>
                <w:sz w:val="18"/>
                <w:szCs w:val="18"/>
              </w:rPr>
              <w:t>16</w:t>
            </w:r>
          </w:p>
          <w:p w:rsidR="00F51172" w:rsidRDefault="00E26B67">
            <w:pPr>
              <w:spacing w:line="240" w:lineRule="auto"/>
              <w:rPr>
                <w:sz w:val="18"/>
                <w:szCs w:val="18"/>
              </w:rPr>
            </w:pPr>
            <w:r>
              <w:rPr>
                <w:sz w:val="18"/>
                <w:szCs w:val="18"/>
              </w:rPr>
              <w:t>17</w:t>
            </w:r>
          </w:p>
        </w:tc>
      </w:tr>
      <w:tr w:rsidR="00F51172">
        <w:tc>
          <w:tcPr>
            <w:tcW w:w="1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ind w:left="440"/>
              <w:rPr>
                <w:sz w:val="18"/>
                <w:szCs w:val="18"/>
              </w:rPr>
            </w:pPr>
            <w:r>
              <w:rPr>
                <w:sz w:val="18"/>
                <w:szCs w:val="18"/>
              </w:rPr>
              <w:t>3</w:t>
            </w:r>
          </w:p>
          <w:p w:rsidR="00F51172" w:rsidRDefault="00F51172">
            <w:pPr>
              <w:spacing w:line="288" w:lineRule="auto"/>
              <w:ind w:left="440"/>
              <w:jc w:val="center"/>
              <w:rPr>
                <w:sz w:val="18"/>
                <w:szCs w:val="18"/>
              </w:rPr>
            </w:pPr>
          </w:p>
          <w:p w:rsidR="00F51172" w:rsidRDefault="00E26B67">
            <w:pPr>
              <w:spacing w:line="288" w:lineRule="auto"/>
              <w:ind w:left="440"/>
              <w:rPr>
                <w:sz w:val="18"/>
                <w:szCs w:val="18"/>
              </w:rPr>
            </w:pPr>
            <w:r>
              <w:rPr>
                <w:sz w:val="18"/>
                <w:szCs w:val="18"/>
              </w:rPr>
              <w:t>4</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numPr>
                <w:ilvl w:val="0"/>
                <w:numId w:val="4"/>
              </w:numPr>
              <w:spacing w:line="288" w:lineRule="auto"/>
              <w:ind w:left="567"/>
              <w:rPr>
                <w:sz w:val="18"/>
                <w:szCs w:val="18"/>
              </w:rPr>
            </w:pPr>
            <w:r>
              <w:rPr>
                <w:sz w:val="18"/>
                <w:szCs w:val="18"/>
              </w:rPr>
              <w:t>formulates/chooses a research question that is clear and focused and describes its relevance</w:t>
            </w:r>
          </w:p>
          <w:p w:rsidR="00F51172" w:rsidRDefault="00E26B67">
            <w:pPr>
              <w:numPr>
                <w:ilvl w:val="0"/>
                <w:numId w:val="4"/>
              </w:numPr>
              <w:spacing w:line="288" w:lineRule="auto"/>
              <w:ind w:left="567"/>
              <w:rPr>
                <w:sz w:val="18"/>
                <w:szCs w:val="18"/>
              </w:rPr>
            </w:pPr>
            <w:r>
              <w:rPr>
                <w:sz w:val="18"/>
                <w:szCs w:val="18"/>
              </w:rPr>
              <w:t>formulates and occasionally follows a partial action plan to investigate a research question</w:t>
            </w:r>
          </w:p>
          <w:p w:rsidR="00F51172" w:rsidRDefault="00E26B67">
            <w:pPr>
              <w:numPr>
                <w:ilvl w:val="0"/>
                <w:numId w:val="4"/>
              </w:numPr>
              <w:spacing w:line="288" w:lineRule="auto"/>
              <w:ind w:left="567"/>
              <w:rPr>
                <w:sz w:val="18"/>
                <w:szCs w:val="18"/>
              </w:rPr>
            </w:pPr>
            <w:r>
              <w:rPr>
                <w:sz w:val="18"/>
                <w:szCs w:val="18"/>
              </w:rPr>
              <w:t>uses a method to collect and record some relevant information</w:t>
            </w:r>
          </w:p>
          <w:p w:rsidR="00F51172" w:rsidRDefault="00E26B67">
            <w:pPr>
              <w:numPr>
                <w:ilvl w:val="0"/>
                <w:numId w:val="4"/>
              </w:numPr>
              <w:spacing w:line="288" w:lineRule="auto"/>
              <w:ind w:left="567"/>
              <w:rPr>
                <w:sz w:val="18"/>
                <w:szCs w:val="18"/>
              </w:rPr>
            </w:pPr>
            <w:r>
              <w:rPr>
                <w:sz w:val="18"/>
                <w:szCs w:val="18"/>
              </w:rPr>
              <w:t>with guidance, reflects on the research process and results</w:t>
            </w:r>
          </w:p>
        </w:tc>
        <w:tc>
          <w:tcPr>
            <w:tcW w:w="1260" w:type="dxa"/>
            <w:shd w:val="clear" w:color="auto" w:fill="auto"/>
            <w:tcMar>
              <w:top w:w="100" w:type="dxa"/>
              <w:left w:w="100" w:type="dxa"/>
              <w:bottom w:w="100" w:type="dxa"/>
              <w:right w:w="100" w:type="dxa"/>
            </w:tcMar>
          </w:tcPr>
          <w:p w:rsidR="00F51172" w:rsidRDefault="00E26B67">
            <w:pPr>
              <w:spacing w:line="240" w:lineRule="auto"/>
              <w:rPr>
                <w:sz w:val="18"/>
                <w:szCs w:val="18"/>
              </w:rPr>
            </w:pPr>
            <w:r>
              <w:rPr>
                <w:sz w:val="18"/>
                <w:szCs w:val="18"/>
              </w:rPr>
              <w:t>18</w:t>
            </w:r>
          </w:p>
          <w:p w:rsidR="00F51172" w:rsidRDefault="00E26B67">
            <w:pPr>
              <w:spacing w:line="240" w:lineRule="auto"/>
              <w:rPr>
                <w:sz w:val="18"/>
                <w:szCs w:val="18"/>
              </w:rPr>
            </w:pPr>
            <w:r>
              <w:rPr>
                <w:sz w:val="18"/>
                <w:szCs w:val="18"/>
              </w:rPr>
              <w:t>19</w:t>
            </w:r>
          </w:p>
          <w:p w:rsidR="00F51172" w:rsidRDefault="00F51172">
            <w:pPr>
              <w:spacing w:line="240" w:lineRule="auto"/>
              <w:rPr>
                <w:sz w:val="18"/>
                <w:szCs w:val="18"/>
              </w:rPr>
            </w:pPr>
          </w:p>
        </w:tc>
      </w:tr>
      <w:tr w:rsidR="00F51172">
        <w:tc>
          <w:tcPr>
            <w:tcW w:w="1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ind w:left="440"/>
              <w:rPr>
                <w:sz w:val="18"/>
                <w:szCs w:val="18"/>
              </w:rPr>
            </w:pPr>
            <w:r>
              <w:rPr>
                <w:sz w:val="18"/>
                <w:szCs w:val="18"/>
              </w:rPr>
              <w:t>5</w:t>
            </w:r>
          </w:p>
          <w:p w:rsidR="00F51172" w:rsidRDefault="00F51172">
            <w:pPr>
              <w:spacing w:line="288" w:lineRule="auto"/>
              <w:ind w:left="440"/>
              <w:jc w:val="center"/>
              <w:rPr>
                <w:sz w:val="18"/>
                <w:szCs w:val="18"/>
              </w:rPr>
            </w:pPr>
          </w:p>
          <w:p w:rsidR="00F51172" w:rsidRDefault="00E26B67">
            <w:pPr>
              <w:spacing w:line="288" w:lineRule="auto"/>
              <w:ind w:left="440"/>
              <w:rPr>
                <w:sz w:val="18"/>
                <w:szCs w:val="18"/>
              </w:rPr>
            </w:pPr>
            <w:r>
              <w:rPr>
                <w:sz w:val="18"/>
                <w:szCs w:val="18"/>
              </w:rPr>
              <w:t>6</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numPr>
                <w:ilvl w:val="0"/>
                <w:numId w:val="14"/>
              </w:numPr>
              <w:spacing w:line="288" w:lineRule="auto"/>
              <w:ind w:left="567"/>
              <w:rPr>
                <w:sz w:val="18"/>
                <w:szCs w:val="18"/>
              </w:rPr>
            </w:pPr>
            <w:r>
              <w:rPr>
                <w:sz w:val="18"/>
                <w:szCs w:val="18"/>
              </w:rPr>
              <w:t>formulates/chooses a clear and focused research question and describes its relevance in detail</w:t>
            </w:r>
          </w:p>
          <w:p w:rsidR="00F51172" w:rsidRDefault="00E26B67">
            <w:pPr>
              <w:numPr>
                <w:ilvl w:val="0"/>
                <w:numId w:val="14"/>
              </w:numPr>
              <w:spacing w:line="288" w:lineRule="auto"/>
              <w:ind w:left="567"/>
              <w:rPr>
                <w:sz w:val="18"/>
                <w:szCs w:val="18"/>
              </w:rPr>
            </w:pPr>
            <w:r>
              <w:rPr>
                <w:sz w:val="18"/>
                <w:szCs w:val="18"/>
              </w:rPr>
              <w:t>formulates and mostly follows a sufficiently developed action plan to investigate a research question</w:t>
            </w:r>
          </w:p>
          <w:p w:rsidR="00F51172" w:rsidRDefault="00E26B67">
            <w:pPr>
              <w:numPr>
                <w:ilvl w:val="0"/>
                <w:numId w:val="14"/>
              </w:numPr>
              <w:spacing w:line="288" w:lineRule="auto"/>
              <w:ind w:left="567"/>
              <w:rPr>
                <w:sz w:val="18"/>
                <w:szCs w:val="18"/>
              </w:rPr>
            </w:pPr>
            <w:r>
              <w:rPr>
                <w:sz w:val="18"/>
                <w:szCs w:val="18"/>
              </w:rPr>
              <w:t>used methods to collect and record appropriate relevant information</w:t>
            </w:r>
          </w:p>
          <w:p w:rsidR="00F51172" w:rsidRDefault="00E26B67">
            <w:pPr>
              <w:numPr>
                <w:ilvl w:val="0"/>
                <w:numId w:val="14"/>
              </w:numPr>
              <w:spacing w:line="288" w:lineRule="auto"/>
              <w:ind w:left="567"/>
              <w:rPr>
                <w:sz w:val="18"/>
                <w:szCs w:val="18"/>
              </w:rPr>
            </w:pPr>
            <w:r>
              <w:rPr>
                <w:sz w:val="18"/>
                <w:szCs w:val="18"/>
              </w:rPr>
              <w:t>with guidance, evaluates on the research process and results</w:t>
            </w:r>
          </w:p>
        </w:tc>
        <w:tc>
          <w:tcPr>
            <w:tcW w:w="1260" w:type="dxa"/>
            <w:shd w:val="clear" w:color="auto" w:fill="auto"/>
            <w:tcMar>
              <w:top w:w="100" w:type="dxa"/>
              <w:left w:w="100" w:type="dxa"/>
              <w:bottom w:w="100" w:type="dxa"/>
              <w:right w:w="100" w:type="dxa"/>
            </w:tcMar>
          </w:tcPr>
          <w:p w:rsidR="00F51172" w:rsidRDefault="00E26B67">
            <w:pPr>
              <w:spacing w:line="240" w:lineRule="auto"/>
              <w:rPr>
                <w:sz w:val="18"/>
                <w:szCs w:val="18"/>
              </w:rPr>
            </w:pPr>
            <w:r>
              <w:rPr>
                <w:sz w:val="18"/>
                <w:szCs w:val="18"/>
              </w:rPr>
              <w:t>20</w:t>
            </w:r>
          </w:p>
          <w:p w:rsidR="00F51172" w:rsidRDefault="00E26B67">
            <w:pPr>
              <w:spacing w:line="240" w:lineRule="auto"/>
              <w:rPr>
                <w:sz w:val="18"/>
                <w:szCs w:val="18"/>
              </w:rPr>
            </w:pPr>
            <w:r>
              <w:rPr>
                <w:sz w:val="18"/>
                <w:szCs w:val="18"/>
              </w:rPr>
              <w:t>21</w:t>
            </w:r>
          </w:p>
          <w:p w:rsidR="00F51172" w:rsidRDefault="00E26B67">
            <w:pPr>
              <w:spacing w:line="240" w:lineRule="auto"/>
              <w:rPr>
                <w:sz w:val="18"/>
                <w:szCs w:val="18"/>
              </w:rPr>
            </w:pPr>
            <w:r>
              <w:rPr>
                <w:sz w:val="18"/>
                <w:szCs w:val="18"/>
              </w:rPr>
              <w:t>22</w:t>
            </w:r>
          </w:p>
        </w:tc>
      </w:tr>
      <w:tr w:rsidR="00F51172">
        <w:tc>
          <w:tcPr>
            <w:tcW w:w="102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spacing w:line="288" w:lineRule="auto"/>
              <w:ind w:left="440"/>
              <w:rPr>
                <w:sz w:val="18"/>
                <w:szCs w:val="18"/>
              </w:rPr>
            </w:pPr>
            <w:r>
              <w:rPr>
                <w:sz w:val="18"/>
                <w:szCs w:val="18"/>
              </w:rPr>
              <w:t xml:space="preserve">7 </w:t>
            </w:r>
          </w:p>
          <w:p w:rsidR="00F51172" w:rsidRDefault="00F51172">
            <w:pPr>
              <w:spacing w:line="288" w:lineRule="auto"/>
              <w:ind w:left="440"/>
              <w:jc w:val="center"/>
              <w:rPr>
                <w:sz w:val="18"/>
                <w:szCs w:val="18"/>
              </w:rPr>
            </w:pPr>
          </w:p>
          <w:p w:rsidR="00F51172" w:rsidRDefault="00E26B67">
            <w:pPr>
              <w:spacing w:line="288" w:lineRule="auto"/>
              <w:ind w:left="440"/>
              <w:rPr>
                <w:sz w:val="18"/>
                <w:szCs w:val="18"/>
              </w:rPr>
            </w:pPr>
            <w:r>
              <w:rPr>
                <w:sz w:val="18"/>
                <w:szCs w:val="18"/>
              </w:rPr>
              <w:t>8</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F51172" w:rsidRDefault="00E26B67">
            <w:pPr>
              <w:numPr>
                <w:ilvl w:val="0"/>
                <w:numId w:val="6"/>
              </w:numPr>
              <w:spacing w:line="288" w:lineRule="auto"/>
              <w:ind w:left="567"/>
              <w:rPr>
                <w:sz w:val="18"/>
                <w:szCs w:val="18"/>
              </w:rPr>
            </w:pPr>
            <w:r>
              <w:rPr>
                <w:sz w:val="18"/>
                <w:szCs w:val="18"/>
              </w:rPr>
              <w:t>formulates/chooses a clear and focused research question and explains its relevance</w:t>
            </w:r>
          </w:p>
          <w:p w:rsidR="00F51172" w:rsidRDefault="00E26B67">
            <w:pPr>
              <w:numPr>
                <w:ilvl w:val="0"/>
                <w:numId w:val="6"/>
              </w:numPr>
              <w:spacing w:line="288" w:lineRule="auto"/>
              <w:ind w:left="570"/>
              <w:rPr>
                <w:sz w:val="18"/>
                <w:szCs w:val="18"/>
              </w:rPr>
            </w:pPr>
            <w:r>
              <w:rPr>
                <w:sz w:val="18"/>
                <w:szCs w:val="18"/>
              </w:rPr>
              <w:t>formulates and effectively follows a consistent action plan to investigate a research question</w:t>
            </w:r>
          </w:p>
          <w:p w:rsidR="00F51172" w:rsidRDefault="00E26B67">
            <w:pPr>
              <w:numPr>
                <w:ilvl w:val="0"/>
                <w:numId w:val="6"/>
              </w:numPr>
              <w:spacing w:line="288" w:lineRule="auto"/>
              <w:ind w:left="570"/>
              <w:rPr>
                <w:sz w:val="18"/>
                <w:szCs w:val="18"/>
              </w:rPr>
            </w:pPr>
            <w:r>
              <w:rPr>
                <w:sz w:val="18"/>
                <w:szCs w:val="18"/>
              </w:rPr>
              <w:t>uses methods to collect and record appropriate and varied relevant information</w:t>
            </w:r>
          </w:p>
          <w:p w:rsidR="00F51172" w:rsidRDefault="00E26B67">
            <w:pPr>
              <w:numPr>
                <w:ilvl w:val="0"/>
                <w:numId w:val="6"/>
              </w:numPr>
              <w:spacing w:line="288" w:lineRule="auto"/>
              <w:ind w:left="570"/>
              <w:rPr>
                <w:sz w:val="18"/>
                <w:szCs w:val="18"/>
              </w:rPr>
            </w:pPr>
            <w:r>
              <w:rPr>
                <w:sz w:val="18"/>
                <w:szCs w:val="18"/>
              </w:rPr>
              <w:t>with guidance, provides a detailed evaluation of the research process and results</w:t>
            </w:r>
          </w:p>
        </w:tc>
        <w:tc>
          <w:tcPr>
            <w:tcW w:w="1260" w:type="dxa"/>
            <w:shd w:val="clear" w:color="auto" w:fill="auto"/>
            <w:tcMar>
              <w:top w:w="100" w:type="dxa"/>
              <w:left w:w="100" w:type="dxa"/>
              <w:bottom w:w="100" w:type="dxa"/>
              <w:right w:w="100" w:type="dxa"/>
            </w:tcMar>
          </w:tcPr>
          <w:p w:rsidR="00F51172" w:rsidRDefault="00E26B67">
            <w:pPr>
              <w:spacing w:line="240" w:lineRule="auto"/>
              <w:rPr>
                <w:sz w:val="18"/>
                <w:szCs w:val="18"/>
              </w:rPr>
            </w:pPr>
            <w:r>
              <w:rPr>
                <w:sz w:val="18"/>
                <w:szCs w:val="18"/>
              </w:rPr>
              <w:t>23</w:t>
            </w:r>
          </w:p>
          <w:p w:rsidR="00F51172" w:rsidRDefault="00E26B67">
            <w:pPr>
              <w:spacing w:line="240" w:lineRule="auto"/>
              <w:rPr>
                <w:sz w:val="18"/>
                <w:szCs w:val="18"/>
              </w:rPr>
            </w:pPr>
            <w:r>
              <w:rPr>
                <w:sz w:val="18"/>
                <w:szCs w:val="18"/>
              </w:rPr>
              <w:t>24</w:t>
            </w:r>
          </w:p>
          <w:p w:rsidR="00F51172" w:rsidRDefault="00E26B67">
            <w:pPr>
              <w:spacing w:line="240" w:lineRule="auto"/>
              <w:rPr>
                <w:sz w:val="18"/>
                <w:szCs w:val="18"/>
              </w:rPr>
            </w:pPr>
            <w:r>
              <w:rPr>
                <w:sz w:val="18"/>
                <w:szCs w:val="18"/>
              </w:rPr>
              <w:t>25</w:t>
            </w:r>
          </w:p>
        </w:tc>
      </w:tr>
    </w:tbl>
    <w:p w:rsidR="00F51172" w:rsidRDefault="00F51172">
      <w:pPr>
        <w:rPr>
          <w:sz w:val="18"/>
          <w:szCs w:val="18"/>
        </w:rPr>
      </w:pPr>
    </w:p>
    <w:p w:rsidR="00F51172" w:rsidRDefault="00F51172">
      <w:pPr>
        <w:rPr>
          <w:sz w:val="18"/>
          <w:szCs w:val="18"/>
        </w:rPr>
      </w:pPr>
    </w:p>
    <w:p w:rsidR="00F51172" w:rsidRDefault="00F51172"/>
    <w:p w:rsidR="00F51172" w:rsidRDefault="00E26B67">
      <w:r>
        <w:t>Criterion C: Communicating (Product)-25 points</w:t>
      </w:r>
    </w:p>
    <w:p w:rsidR="00F51172" w:rsidRDefault="00F51172"/>
    <w:tbl>
      <w:tblPr>
        <w:tblStyle w:val="a3"/>
        <w:tblW w:w="106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220"/>
        <w:gridCol w:w="1170"/>
      </w:tblGrid>
      <w:tr w:rsidR="00F51172">
        <w:tc>
          <w:tcPr>
            <w:tcW w:w="1230" w:type="dxa"/>
            <w:shd w:val="clear" w:color="auto" w:fill="auto"/>
            <w:tcMar>
              <w:top w:w="100" w:type="dxa"/>
              <w:left w:w="100" w:type="dxa"/>
              <w:bottom w:w="100" w:type="dxa"/>
              <w:right w:w="100" w:type="dxa"/>
            </w:tcMar>
          </w:tcPr>
          <w:p w:rsidR="00F51172" w:rsidRDefault="00E26B67">
            <w:pPr>
              <w:widowControl w:val="0"/>
              <w:spacing w:line="240" w:lineRule="auto"/>
              <w:jc w:val="center"/>
              <w:rPr>
                <w:sz w:val="18"/>
                <w:szCs w:val="18"/>
              </w:rPr>
            </w:pPr>
            <w:r>
              <w:rPr>
                <w:sz w:val="18"/>
                <w:szCs w:val="18"/>
              </w:rPr>
              <w:t>Level</w:t>
            </w:r>
          </w:p>
        </w:tc>
        <w:tc>
          <w:tcPr>
            <w:tcW w:w="822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Level Descriptor</w:t>
            </w:r>
          </w:p>
        </w:tc>
        <w:tc>
          <w:tcPr>
            <w:tcW w:w="117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Points</w:t>
            </w:r>
          </w:p>
        </w:tc>
      </w:tr>
      <w:tr w:rsidR="00F51172">
        <w:tc>
          <w:tcPr>
            <w:tcW w:w="1230" w:type="dxa"/>
            <w:shd w:val="clear" w:color="auto" w:fill="auto"/>
            <w:tcMar>
              <w:top w:w="100" w:type="dxa"/>
              <w:left w:w="100" w:type="dxa"/>
              <w:bottom w:w="100" w:type="dxa"/>
              <w:right w:w="100" w:type="dxa"/>
            </w:tcMar>
          </w:tcPr>
          <w:p w:rsidR="00F51172" w:rsidRDefault="00E26B67">
            <w:pPr>
              <w:widowControl w:val="0"/>
              <w:spacing w:line="240" w:lineRule="auto"/>
              <w:jc w:val="center"/>
              <w:rPr>
                <w:sz w:val="18"/>
                <w:szCs w:val="18"/>
              </w:rPr>
            </w:pPr>
            <w:r>
              <w:rPr>
                <w:sz w:val="18"/>
                <w:szCs w:val="18"/>
              </w:rPr>
              <w:t>0</w:t>
            </w:r>
          </w:p>
          <w:p w:rsidR="00F51172" w:rsidRDefault="00F51172">
            <w:pPr>
              <w:widowControl w:val="0"/>
              <w:spacing w:line="240" w:lineRule="auto"/>
              <w:jc w:val="center"/>
              <w:rPr>
                <w:sz w:val="18"/>
                <w:szCs w:val="18"/>
              </w:rPr>
            </w:pPr>
          </w:p>
        </w:tc>
        <w:tc>
          <w:tcPr>
            <w:tcW w:w="8220" w:type="dxa"/>
            <w:shd w:val="clear" w:color="auto" w:fill="auto"/>
            <w:tcMar>
              <w:top w:w="100" w:type="dxa"/>
              <w:left w:w="100" w:type="dxa"/>
              <w:bottom w:w="100" w:type="dxa"/>
              <w:right w:w="100" w:type="dxa"/>
            </w:tcMar>
          </w:tcPr>
          <w:p w:rsidR="00F51172" w:rsidRDefault="00E26B67">
            <w:pPr>
              <w:widowControl w:val="0"/>
              <w:numPr>
                <w:ilvl w:val="0"/>
                <w:numId w:val="15"/>
              </w:numPr>
              <w:spacing w:line="240" w:lineRule="auto"/>
              <w:rPr>
                <w:sz w:val="18"/>
                <w:szCs w:val="18"/>
              </w:rPr>
            </w:pPr>
            <w:r>
              <w:rPr>
                <w:sz w:val="18"/>
                <w:szCs w:val="18"/>
              </w:rPr>
              <w:t>The student does not reach a standard described by any of the descriptors below.</w:t>
            </w:r>
          </w:p>
        </w:tc>
        <w:tc>
          <w:tcPr>
            <w:tcW w:w="117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0-14</w:t>
            </w:r>
          </w:p>
        </w:tc>
      </w:tr>
      <w:tr w:rsidR="00F51172">
        <w:tc>
          <w:tcPr>
            <w:tcW w:w="1230" w:type="dxa"/>
            <w:shd w:val="clear" w:color="auto" w:fill="auto"/>
            <w:tcMar>
              <w:top w:w="100" w:type="dxa"/>
              <w:left w:w="100" w:type="dxa"/>
              <w:bottom w:w="100" w:type="dxa"/>
              <w:right w:w="100" w:type="dxa"/>
            </w:tcMar>
          </w:tcPr>
          <w:p w:rsidR="00F51172" w:rsidRDefault="00E26B67">
            <w:pPr>
              <w:widowControl w:val="0"/>
              <w:spacing w:line="240" w:lineRule="auto"/>
              <w:jc w:val="center"/>
              <w:rPr>
                <w:sz w:val="18"/>
                <w:szCs w:val="18"/>
              </w:rPr>
            </w:pPr>
            <w:r>
              <w:rPr>
                <w:sz w:val="18"/>
                <w:szCs w:val="18"/>
              </w:rPr>
              <w:t xml:space="preserve">1 </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2</w:t>
            </w:r>
          </w:p>
        </w:tc>
        <w:tc>
          <w:tcPr>
            <w:tcW w:w="8220" w:type="dxa"/>
            <w:shd w:val="clear" w:color="auto" w:fill="auto"/>
            <w:tcMar>
              <w:top w:w="100" w:type="dxa"/>
              <w:left w:w="100" w:type="dxa"/>
              <w:bottom w:w="100" w:type="dxa"/>
              <w:right w:w="100" w:type="dxa"/>
            </w:tcMar>
          </w:tcPr>
          <w:p w:rsidR="00F51172" w:rsidRDefault="00E26B67">
            <w:pPr>
              <w:widowControl w:val="0"/>
              <w:numPr>
                <w:ilvl w:val="0"/>
                <w:numId w:val="10"/>
              </w:numPr>
              <w:spacing w:line="240" w:lineRule="auto"/>
              <w:rPr>
                <w:sz w:val="18"/>
                <w:szCs w:val="18"/>
              </w:rPr>
            </w:pPr>
            <w:r>
              <w:rPr>
                <w:sz w:val="18"/>
                <w:szCs w:val="18"/>
              </w:rPr>
              <w:t>communicates information and ideas in a style that is not always clear</w:t>
            </w:r>
          </w:p>
          <w:p w:rsidR="00F51172" w:rsidRDefault="00E26B67">
            <w:pPr>
              <w:widowControl w:val="0"/>
              <w:numPr>
                <w:ilvl w:val="0"/>
                <w:numId w:val="10"/>
              </w:numPr>
              <w:spacing w:line="240" w:lineRule="auto"/>
              <w:rPr>
                <w:sz w:val="18"/>
                <w:szCs w:val="18"/>
              </w:rPr>
            </w:pPr>
            <w:r>
              <w:rPr>
                <w:sz w:val="18"/>
                <w:szCs w:val="18"/>
              </w:rPr>
              <w:t>organizes information and ideas in a limited way</w:t>
            </w:r>
          </w:p>
          <w:p w:rsidR="00F51172" w:rsidRDefault="00E26B67">
            <w:pPr>
              <w:widowControl w:val="0"/>
              <w:numPr>
                <w:ilvl w:val="0"/>
                <w:numId w:val="10"/>
              </w:numPr>
              <w:spacing w:line="240" w:lineRule="auto"/>
              <w:rPr>
                <w:sz w:val="18"/>
                <w:szCs w:val="18"/>
              </w:rPr>
            </w:pPr>
            <w:r>
              <w:rPr>
                <w:sz w:val="18"/>
                <w:szCs w:val="18"/>
              </w:rPr>
              <w:t>lists sources of information inconsistently</w:t>
            </w:r>
          </w:p>
        </w:tc>
        <w:tc>
          <w:tcPr>
            <w:tcW w:w="117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15</w:t>
            </w:r>
          </w:p>
          <w:p w:rsidR="00F51172" w:rsidRDefault="00E26B67">
            <w:pPr>
              <w:widowControl w:val="0"/>
              <w:spacing w:line="240" w:lineRule="auto"/>
              <w:rPr>
                <w:sz w:val="18"/>
                <w:szCs w:val="18"/>
              </w:rPr>
            </w:pPr>
            <w:r>
              <w:rPr>
                <w:sz w:val="18"/>
                <w:szCs w:val="18"/>
              </w:rPr>
              <w:t>16</w:t>
            </w:r>
          </w:p>
          <w:p w:rsidR="00F51172" w:rsidRDefault="00E26B67">
            <w:pPr>
              <w:widowControl w:val="0"/>
              <w:spacing w:line="240" w:lineRule="auto"/>
              <w:rPr>
                <w:sz w:val="18"/>
                <w:szCs w:val="18"/>
              </w:rPr>
            </w:pPr>
            <w:r>
              <w:rPr>
                <w:sz w:val="18"/>
                <w:szCs w:val="18"/>
              </w:rPr>
              <w:t>17</w:t>
            </w:r>
          </w:p>
        </w:tc>
      </w:tr>
      <w:tr w:rsidR="00F51172">
        <w:tc>
          <w:tcPr>
            <w:tcW w:w="1230" w:type="dxa"/>
            <w:shd w:val="clear" w:color="auto" w:fill="auto"/>
            <w:tcMar>
              <w:top w:w="100" w:type="dxa"/>
              <w:left w:w="100" w:type="dxa"/>
              <w:bottom w:w="100" w:type="dxa"/>
              <w:right w:w="100" w:type="dxa"/>
            </w:tcMar>
          </w:tcPr>
          <w:p w:rsidR="00F51172" w:rsidRDefault="00E26B67">
            <w:pPr>
              <w:widowControl w:val="0"/>
              <w:spacing w:line="240" w:lineRule="auto"/>
              <w:jc w:val="center"/>
              <w:rPr>
                <w:sz w:val="18"/>
                <w:szCs w:val="18"/>
              </w:rPr>
            </w:pPr>
            <w:r>
              <w:rPr>
                <w:sz w:val="18"/>
                <w:szCs w:val="18"/>
              </w:rPr>
              <w:t xml:space="preserve">3 </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4</w:t>
            </w:r>
          </w:p>
        </w:tc>
        <w:tc>
          <w:tcPr>
            <w:tcW w:w="8220" w:type="dxa"/>
            <w:shd w:val="clear" w:color="auto" w:fill="auto"/>
            <w:tcMar>
              <w:top w:w="100" w:type="dxa"/>
              <w:left w:w="100" w:type="dxa"/>
              <w:bottom w:w="100" w:type="dxa"/>
              <w:right w:w="100" w:type="dxa"/>
            </w:tcMar>
          </w:tcPr>
          <w:p w:rsidR="00F51172" w:rsidRDefault="00E26B67">
            <w:pPr>
              <w:widowControl w:val="0"/>
              <w:numPr>
                <w:ilvl w:val="0"/>
                <w:numId w:val="13"/>
              </w:numPr>
              <w:spacing w:line="240" w:lineRule="auto"/>
              <w:rPr>
                <w:sz w:val="18"/>
                <w:szCs w:val="18"/>
              </w:rPr>
            </w:pPr>
            <w:r>
              <w:rPr>
                <w:sz w:val="18"/>
                <w:szCs w:val="18"/>
              </w:rPr>
              <w:t>communicates information and ideas in a way that is somewhat clear</w:t>
            </w:r>
          </w:p>
          <w:p w:rsidR="00F51172" w:rsidRDefault="00E26B67">
            <w:pPr>
              <w:widowControl w:val="0"/>
              <w:numPr>
                <w:ilvl w:val="0"/>
                <w:numId w:val="13"/>
              </w:numPr>
              <w:spacing w:line="240" w:lineRule="auto"/>
              <w:rPr>
                <w:sz w:val="18"/>
                <w:szCs w:val="18"/>
              </w:rPr>
            </w:pPr>
            <w:r>
              <w:rPr>
                <w:sz w:val="18"/>
                <w:szCs w:val="18"/>
              </w:rPr>
              <w:t>somewhat organizes information and ideas</w:t>
            </w:r>
          </w:p>
          <w:p w:rsidR="00F51172" w:rsidRDefault="00E26B67">
            <w:pPr>
              <w:widowControl w:val="0"/>
              <w:numPr>
                <w:ilvl w:val="0"/>
                <w:numId w:val="13"/>
              </w:numPr>
              <w:spacing w:line="240" w:lineRule="auto"/>
              <w:rPr>
                <w:sz w:val="18"/>
                <w:szCs w:val="18"/>
              </w:rPr>
            </w:pPr>
            <w:r>
              <w:rPr>
                <w:sz w:val="18"/>
                <w:szCs w:val="18"/>
              </w:rPr>
              <w:t>creates an adequate reference list and sometimes cites sources</w:t>
            </w:r>
          </w:p>
        </w:tc>
        <w:tc>
          <w:tcPr>
            <w:tcW w:w="117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18</w:t>
            </w:r>
          </w:p>
          <w:p w:rsidR="00F51172" w:rsidRDefault="00E26B67">
            <w:pPr>
              <w:widowControl w:val="0"/>
              <w:spacing w:line="240" w:lineRule="auto"/>
              <w:rPr>
                <w:sz w:val="18"/>
                <w:szCs w:val="18"/>
              </w:rPr>
            </w:pPr>
            <w:r>
              <w:rPr>
                <w:sz w:val="18"/>
                <w:szCs w:val="18"/>
              </w:rPr>
              <w:t>19</w:t>
            </w:r>
          </w:p>
          <w:p w:rsidR="00F51172" w:rsidRDefault="00F51172">
            <w:pPr>
              <w:widowControl w:val="0"/>
              <w:spacing w:line="240" w:lineRule="auto"/>
              <w:rPr>
                <w:sz w:val="18"/>
                <w:szCs w:val="18"/>
              </w:rPr>
            </w:pPr>
          </w:p>
        </w:tc>
      </w:tr>
      <w:tr w:rsidR="00F51172">
        <w:tc>
          <w:tcPr>
            <w:tcW w:w="1230" w:type="dxa"/>
            <w:shd w:val="clear" w:color="auto" w:fill="auto"/>
            <w:tcMar>
              <w:top w:w="100" w:type="dxa"/>
              <w:left w:w="100" w:type="dxa"/>
              <w:bottom w:w="100" w:type="dxa"/>
              <w:right w:w="100" w:type="dxa"/>
            </w:tcMar>
          </w:tcPr>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5</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6</w:t>
            </w:r>
          </w:p>
        </w:tc>
        <w:tc>
          <w:tcPr>
            <w:tcW w:w="8220" w:type="dxa"/>
            <w:shd w:val="clear" w:color="auto" w:fill="auto"/>
            <w:tcMar>
              <w:top w:w="100" w:type="dxa"/>
              <w:left w:w="100" w:type="dxa"/>
              <w:bottom w:w="100" w:type="dxa"/>
              <w:right w:w="100" w:type="dxa"/>
            </w:tcMar>
          </w:tcPr>
          <w:p w:rsidR="00F51172" w:rsidRDefault="00E26B67">
            <w:pPr>
              <w:widowControl w:val="0"/>
              <w:numPr>
                <w:ilvl w:val="0"/>
                <w:numId w:val="16"/>
              </w:numPr>
              <w:spacing w:line="240" w:lineRule="auto"/>
              <w:rPr>
                <w:sz w:val="18"/>
                <w:szCs w:val="18"/>
              </w:rPr>
            </w:pPr>
            <w:r>
              <w:rPr>
                <w:sz w:val="18"/>
                <w:szCs w:val="18"/>
              </w:rPr>
              <w:t>communicates information and ideas in a style that is mostly appropriate to the audience and purpose</w:t>
            </w:r>
          </w:p>
          <w:p w:rsidR="00F51172" w:rsidRDefault="00E26B67">
            <w:pPr>
              <w:widowControl w:val="0"/>
              <w:numPr>
                <w:ilvl w:val="0"/>
                <w:numId w:val="16"/>
              </w:numPr>
              <w:spacing w:line="240" w:lineRule="auto"/>
              <w:rPr>
                <w:sz w:val="18"/>
                <w:szCs w:val="18"/>
              </w:rPr>
            </w:pPr>
            <w:r>
              <w:rPr>
                <w:sz w:val="18"/>
                <w:szCs w:val="18"/>
              </w:rPr>
              <w:t>mostly structures information and ideas according to the task instructions</w:t>
            </w:r>
          </w:p>
          <w:p w:rsidR="00F51172" w:rsidRDefault="00E26B67">
            <w:pPr>
              <w:widowControl w:val="0"/>
              <w:numPr>
                <w:ilvl w:val="0"/>
                <w:numId w:val="16"/>
              </w:numPr>
              <w:spacing w:line="240" w:lineRule="auto"/>
              <w:rPr>
                <w:sz w:val="18"/>
                <w:szCs w:val="18"/>
              </w:rPr>
            </w:pPr>
            <w:r>
              <w:rPr>
                <w:sz w:val="18"/>
                <w:szCs w:val="18"/>
              </w:rPr>
              <w:t>creates an adequate reference list and usually cites sources</w:t>
            </w:r>
          </w:p>
        </w:tc>
        <w:tc>
          <w:tcPr>
            <w:tcW w:w="117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20</w:t>
            </w:r>
          </w:p>
          <w:p w:rsidR="00F51172" w:rsidRDefault="00E26B67">
            <w:pPr>
              <w:widowControl w:val="0"/>
              <w:spacing w:line="240" w:lineRule="auto"/>
              <w:rPr>
                <w:sz w:val="18"/>
                <w:szCs w:val="18"/>
              </w:rPr>
            </w:pPr>
            <w:r>
              <w:rPr>
                <w:sz w:val="18"/>
                <w:szCs w:val="18"/>
              </w:rPr>
              <w:t>21</w:t>
            </w:r>
          </w:p>
          <w:p w:rsidR="00F51172" w:rsidRDefault="00E26B67">
            <w:pPr>
              <w:widowControl w:val="0"/>
              <w:spacing w:line="240" w:lineRule="auto"/>
              <w:rPr>
                <w:sz w:val="18"/>
                <w:szCs w:val="18"/>
              </w:rPr>
            </w:pPr>
            <w:r>
              <w:rPr>
                <w:sz w:val="18"/>
                <w:szCs w:val="18"/>
              </w:rPr>
              <w:t>22</w:t>
            </w:r>
          </w:p>
        </w:tc>
      </w:tr>
      <w:tr w:rsidR="00F51172">
        <w:tc>
          <w:tcPr>
            <w:tcW w:w="1230" w:type="dxa"/>
            <w:shd w:val="clear" w:color="auto" w:fill="auto"/>
            <w:tcMar>
              <w:top w:w="100" w:type="dxa"/>
              <w:left w:w="100" w:type="dxa"/>
              <w:bottom w:w="100" w:type="dxa"/>
              <w:right w:w="100" w:type="dxa"/>
            </w:tcMar>
          </w:tcPr>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7</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8</w:t>
            </w:r>
          </w:p>
        </w:tc>
        <w:tc>
          <w:tcPr>
            <w:tcW w:w="8220" w:type="dxa"/>
            <w:shd w:val="clear" w:color="auto" w:fill="auto"/>
            <w:tcMar>
              <w:top w:w="100" w:type="dxa"/>
              <w:left w:w="100" w:type="dxa"/>
              <w:bottom w:w="100" w:type="dxa"/>
              <w:right w:w="100" w:type="dxa"/>
            </w:tcMar>
          </w:tcPr>
          <w:p w:rsidR="00F51172" w:rsidRDefault="00E26B67">
            <w:pPr>
              <w:widowControl w:val="0"/>
              <w:numPr>
                <w:ilvl w:val="0"/>
                <w:numId w:val="11"/>
              </w:numPr>
              <w:spacing w:line="240" w:lineRule="auto"/>
              <w:rPr>
                <w:sz w:val="18"/>
                <w:szCs w:val="18"/>
              </w:rPr>
            </w:pPr>
            <w:r>
              <w:rPr>
                <w:sz w:val="18"/>
                <w:szCs w:val="18"/>
              </w:rPr>
              <w:t>communicates information and ideas in a style that is completely appropriate to the audience and purpose</w:t>
            </w:r>
          </w:p>
          <w:p w:rsidR="00F51172" w:rsidRDefault="00E26B67">
            <w:pPr>
              <w:widowControl w:val="0"/>
              <w:numPr>
                <w:ilvl w:val="0"/>
                <w:numId w:val="11"/>
              </w:numPr>
              <w:spacing w:line="240" w:lineRule="auto"/>
              <w:rPr>
                <w:sz w:val="18"/>
                <w:szCs w:val="18"/>
              </w:rPr>
            </w:pPr>
            <w:r>
              <w:rPr>
                <w:sz w:val="18"/>
                <w:szCs w:val="18"/>
              </w:rPr>
              <w:t>structures information and ideas completely according to the task instructions</w:t>
            </w:r>
          </w:p>
          <w:p w:rsidR="00F51172" w:rsidRDefault="00E26B67">
            <w:pPr>
              <w:widowControl w:val="0"/>
              <w:numPr>
                <w:ilvl w:val="0"/>
                <w:numId w:val="11"/>
              </w:numPr>
              <w:spacing w:line="240" w:lineRule="auto"/>
              <w:rPr>
                <w:sz w:val="18"/>
                <w:szCs w:val="18"/>
              </w:rPr>
            </w:pPr>
            <w:r>
              <w:rPr>
                <w:sz w:val="18"/>
                <w:szCs w:val="18"/>
              </w:rPr>
              <w:t>creates a complete reference list and always cites sources</w:t>
            </w:r>
          </w:p>
        </w:tc>
        <w:tc>
          <w:tcPr>
            <w:tcW w:w="117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23</w:t>
            </w:r>
          </w:p>
          <w:p w:rsidR="00F51172" w:rsidRDefault="00E26B67">
            <w:pPr>
              <w:widowControl w:val="0"/>
              <w:spacing w:line="240" w:lineRule="auto"/>
              <w:rPr>
                <w:sz w:val="18"/>
                <w:szCs w:val="18"/>
              </w:rPr>
            </w:pPr>
            <w:r>
              <w:rPr>
                <w:sz w:val="18"/>
                <w:szCs w:val="18"/>
              </w:rPr>
              <w:t>24</w:t>
            </w:r>
          </w:p>
          <w:p w:rsidR="00F51172" w:rsidRDefault="00E26B67">
            <w:pPr>
              <w:widowControl w:val="0"/>
              <w:spacing w:line="240" w:lineRule="auto"/>
              <w:rPr>
                <w:sz w:val="18"/>
                <w:szCs w:val="18"/>
              </w:rPr>
            </w:pPr>
            <w:r>
              <w:rPr>
                <w:sz w:val="18"/>
                <w:szCs w:val="18"/>
              </w:rPr>
              <w:t>25</w:t>
            </w:r>
          </w:p>
        </w:tc>
      </w:tr>
    </w:tbl>
    <w:p w:rsidR="00F51172" w:rsidRDefault="00F51172"/>
    <w:p w:rsidR="00F51172" w:rsidRDefault="00F51172"/>
    <w:p w:rsidR="00F51172" w:rsidRDefault="00F51172"/>
    <w:p w:rsidR="00F51172" w:rsidRDefault="00F51172"/>
    <w:p w:rsidR="00F51172" w:rsidRDefault="00E26B67">
      <w:r>
        <w:t xml:space="preserve">Criterion D: Thinking Critically </w:t>
      </w:r>
    </w:p>
    <w:p w:rsidR="00F51172" w:rsidRDefault="00F51172">
      <w:pPr>
        <w:rPr>
          <w:sz w:val="16"/>
          <w:szCs w:val="16"/>
        </w:rPr>
      </w:pPr>
    </w:p>
    <w:tbl>
      <w:tblPr>
        <w:tblStyle w:val="a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8865"/>
        <w:gridCol w:w="1005"/>
      </w:tblGrid>
      <w:tr w:rsidR="00F51172">
        <w:tc>
          <w:tcPr>
            <w:tcW w:w="930"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Level</w:t>
            </w:r>
          </w:p>
        </w:tc>
        <w:tc>
          <w:tcPr>
            <w:tcW w:w="886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Level Descriptor</w:t>
            </w:r>
          </w:p>
        </w:tc>
        <w:tc>
          <w:tcPr>
            <w:tcW w:w="100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Points</w:t>
            </w:r>
          </w:p>
        </w:tc>
      </w:tr>
      <w:tr w:rsidR="00F51172">
        <w:tc>
          <w:tcPr>
            <w:tcW w:w="930" w:type="dxa"/>
            <w:shd w:val="clear" w:color="auto" w:fill="auto"/>
            <w:tcMar>
              <w:top w:w="100" w:type="dxa"/>
              <w:left w:w="100" w:type="dxa"/>
              <w:bottom w:w="100" w:type="dxa"/>
              <w:right w:w="100" w:type="dxa"/>
            </w:tcMar>
          </w:tcPr>
          <w:p w:rsidR="00F51172" w:rsidRDefault="00E26B67">
            <w:pPr>
              <w:widowControl w:val="0"/>
              <w:spacing w:line="240" w:lineRule="auto"/>
              <w:jc w:val="center"/>
              <w:rPr>
                <w:sz w:val="18"/>
                <w:szCs w:val="18"/>
              </w:rPr>
            </w:pPr>
            <w:r>
              <w:rPr>
                <w:sz w:val="18"/>
                <w:szCs w:val="18"/>
              </w:rPr>
              <w:t>0</w:t>
            </w:r>
          </w:p>
        </w:tc>
        <w:tc>
          <w:tcPr>
            <w:tcW w:w="8865" w:type="dxa"/>
            <w:shd w:val="clear" w:color="auto" w:fill="auto"/>
            <w:tcMar>
              <w:top w:w="100" w:type="dxa"/>
              <w:left w:w="100" w:type="dxa"/>
              <w:bottom w:w="100" w:type="dxa"/>
              <w:right w:w="100" w:type="dxa"/>
            </w:tcMar>
          </w:tcPr>
          <w:p w:rsidR="00F51172" w:rsidRDefault="00E26B67">
            <w:pPr>
              <w:widowControl w:val="0"/>
              <w:numPr>
                <w:ilvl w:val="0"/>
                <w:numId w:val="8"/>
              </w:numPr>
              <w:spacing w:line="240" w:lineRule="auto"/>
              <w:rPr>
                <w:sz w:val="18"/>
                <w:szCs w:val="18"/>
              </w:rPr>
            </w:pPr>
            <w:r>
              <w:rPr>
                <w:sz w:val="18"/>
                <w:szCs w:val="18"/>
              </w:rPr>
              <w:t>The student does not reach a standard described by any of the descriptors below.</w:t>
            </w:r>
          </w:p>
        </w:tc>
        <w:tc>
          <w:tcPr>
            <w:tcW w:w="100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0-14</w:t>
            </w:r>
          </w:p>
        </w:tc>
      </w:tr>
      <w:tr w:rsidR="00F51172">
        <w:tc>
          <w:tcPr>
            <w:tcW w:w="930" w:type="dxa"/>
            <w:shd w:val="clear" w:color="auto" w:fill="auto"/>
            <w:tcMar>
              <w:top w:w="100" w:type="dxa"/>
              <w:left w:w="100" w:type="dxa"/>
              <w:bottom w:w="100" w:type="dxa"/>
              <w:right w:w="100" w:type="dxa"/>
            </w:tcMar>
          </w:tcPr>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 xml:space="preserve">1  </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2</w:t>
            </w:r>
          </w:p>
        </w:tc>
        <w:tc>
          <w:tcPr>
            <w:tcW w:w="8865" w:type="dxa"/>
            <w:shd w:val="clear" w:color="auto" w:fill="auto"/>
            <w:tcMar>
              <w:top w:w="100" w:type="dxa"/>
              <w:left w:w="100" w:type="dxa"/>
              <w:bottom w:w="100" w:type="dxa"/>
              <w:right w:w="100" w:type="dxa"/>
            </w:tcMar>
          </w:tcPr>
          <w:p w:rsidR="00F51172" w:rsidRDefault="00E26B67">
            <w:pPr>
              <w:widowControl w:val="0"/>
              <w:numPr>
                <w:ilvl w:val="0"/>
                <w:numId w:val="5"/>
              </w:numPr>
              <w:spacing w:line="240" w:lineRule="auto"/>
              <w:rPr>
                <w:sz w:val="18"/>
                <w:szCs w:val="18"/>
              </w:rPr>
            </w:pPr>
            <w:r>
              <w:rPr>
                <w:sz w:val="18"/>
                <w:szCs w:val="18"/>
              </w:rPr>
              <w:t>begins to analyze concepts, issues, models, visual representation and/or theories in a limited way</w:t>
            </w:r>
          </w:p>
          <w:p w:rsidR="00F51172" w:rsidRDefault="00E26B67">
            <w:pPr>
              <w:widowControl w:val="0"/>
              <w:numPr>
                <w:ilvl w:val="0"/>
                <w:numId w:val="5"/>
              </w:numPr>
              <w:spacing w:line="240" w:lineRule="auto"/>
              <w:rPr>
                <w:sz w:val="18"/>
                <w:szCs w:val="18"/>
              </w:rPr>
            </w:pPr>
            <w:r>
              <w:rPr>
                <w:sz w:val="18"/>
                <w:szCs w:val="18"/>
              </w:rPr>
              <w:t>begins to identify connections between information to make simple arguments</w:t>
            </w:r>
          </w:p>
          <w:p w:rsidR="00F51172" w:rsidRDefault="00E26B67">
            <w:pPr>
              <w:widowControl w:val="0"/>
              <w:numPr>
                <w:ilvl w:val="0"/>
                <w:numId w:val="5"/>
              </w:numPr>
              <w:spacing w:line="240" w:lineRule="auto"/>
              <w:rPr>
                <w:sz w:val="18"/>
                <w:szCs w:val="18"/>
              </w:rPr>
            </w:pPr>
            <w:r>
              <w:rPr>
                <w:sz w:val="18"/>
                <w:szCs w:val="18"/>
              </w:rPr>
              <w:t xml:space="preserve">recognizes the origin and purpose of few </w:t>
            </w:r>
            <w:proofErr w:type="spellStart"/>
            <w:r>
              <w:rPr>
                <w:sz w:val="18"/>
                <w:szCs w:val="18"/>
              </w:rPr>
              <w:t>sources.data</w:t>
            </w:r>
            <w:proofErr w:type="spellEnd"/>
            <w:r>
              <w:rPr>
                <w:sz w:val="18"/>
                <w:szCs w:val="18"/>
              </w:rPr>
              <w:t xml:space="preserve"> as well as few values and limitations of sources/data</w:t>
            </w:r>
          </w:p>
          <w:p w:rsidR="00F51172" w:rsidRDefault="00E26B67">
            <w:pPr>
              <w:widowControl w:val="0"/>
              <w:numPr>
                <w:ilvl w:val="0"/>
                <w:numId w:val="5"/>
              </w:numPr>
              <w:spacing w:line="240" w:lineRule="auto"/>
              <w:rPr>
                <w:sz w:val="18"/>
                <w:szCs w:val="18"/>
              </w:rPr>
            </w:pPr>
            <w:r>
              <w:rPr>
                <w:sz w:val="18"/>
                <w:szCs w:val="18"/>
              </w:rPr>
              <w:t>identifies different perspectives</w:t>
            </w:r>
          </w:p>
        </w:tc>
        <w:tc>
          <w:tcPr>
            <w:tcW w:w="100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15</w:t>
            </w:r>
          </w:p>
          <w:p w:rsidR="00F51172" w:rsidRDefault="00E26B67">
            <w:pPr>
              <w:widowControl w:val="0"/>
              <w:spacing w:line="240" w:lineRule="auto"/>
              <w:rPr>
                <w:sz w:val="18"/>
                <w:szCs w:val="18"/>
              </w:rPr>
            </w:pPr>
            <w:r>
              <w:rPr>
                <w:sz w:val="18"/>
                <w:szCs w:val="18"/>
              </w:rPr>
              <w:t>16</w:t>
            </w:r>
          </w:p>
          <w:p w:rsidR="00F51172" w:rsidRDefault="00E26B67">
            <w:pPr>
              <w:widowControl w:val="0"/>
              <w:spacing w:line="240" w:lineRule="auto"/>
              <w:rPr>
                <w:sz w:val="18"/>
                <w:szCs w:val="18"/>
              </w:rPr>
            </w:pPr>
            <w:r>
              <w:rPr>
                <w:sz w:val="18"/>
                <w:szCs w:val="18"/>
              </w:rPr>
              <w:t>17</w:t>
            </w:r>
          </w:p>
        </w:tc>
      </w:tr>
      <w:tr w:rsidR="00F51172">
        <w:tc>
          <w:tcPr>
            <w:tcW w:w="930" w:type="dxa"/>
            <w:shd w:val="clear" w:color="auto" w:fill="auto"/>
            <w:tcMar>
              <w:top w:w="100" w:type="dxa"/>
              <w:left w:w="100" w:type="dxa"/>
              <w:bottom w:w="100" w:type="dxa"/>
              <w:right w:w="100" w:type="dxa"/>
            </w:tcMar>
          </w:tcPr>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3</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4</w:t>
            </w:r>
          </w:p>
        </w:tc>
        <w:tc>
          <w:tcPr>
            <w:tcW w:w="8865" w:type="dxa"/>
            <w:shd w:val="clear" w:color="auto" w:fill="auto"/>
            <w:tcMar>
              <w:top w:w="100" w:type="dxa"/>
              <w:left w:w="100" w:type="dxa"/>
              <w:bottom w:w="100" w:type="dxa"/>
              <w:right w:w="100" w:type="dxa"/>
            </w:tcMar>
          </w:tcPr>
          <w:p w:rsidR="00F51172" w:rsidRDefault="00E26B67">
            <w:pPr>
              <w:widowControl w:val="0"/>
              <w:numPr>
                <w:ilvl w:val="0"/>
                <w:numId w:val="2"/>
              </w:numPr>
              <w:spacing w:line="240" w:lineRule="auto"/>
              <w:rPr>
                <w:sz w:val="18"/>
                <w:szCs w:val="18"/>
              </w:rPr>
            </w:pPr>
            <w:r>
              <w:rPr>
                <w:sz w:val="18"/>
                <w:szCs w:val="18"/>
              </w:rPr>
              <w:t>completes a simple analysis of concepts, issues, models, visual representation and/or theories</w:t>
            </w:r>
          </w:p>
          <w:p w:rsidR="00F51172" w:rsidRDefault="00E26B67">
            <w:pPr>
              <w:widowControl w:val="0"/>
              <w:numPr>
                <w:ilvl w:val="0"/>
                <w:numId w:val="2"/>
              </w:numPr>
              <w:spacing w:line="240" w:lineRule="auto"/>
              <w:rPr>
                <w:sz w:val="18"/>
                <w:szCs w:val="18"/>
              </w:rPr>
            </w:pPr>
            <w:r>
              <w:rPr>
                <w:sz w:val="18"/>
                <w:szCs w:val="18"/>
              </w:rPr>
              <w:t>summarizes information to make some adequate arguments</w:t>
            </w:r>
          </w:p>
          <w:p w:rsidR="00F51172" w:rsidRDefault="00E26B67">
            <w:pPr>
              <w:widowControl w:val="0"/>
              <w:numPr>
                <w:ilvl w:val="0"/>
                <w:numId w:val="2"/>
              </w:numPr>
              <w:spacing w:line="240" w:lineRule="auto"/>
              <w:rPr>
                <w:sz w:val="18"/>
                <w:szCs w:val="18"/>
              </w:rPr>
            </w:pPr>
            <w:r>
              <w:rPr>
                <w:sz w:val="18"/>
                <w:szCs w:val="18"/>
              </w:rPr>
              <w:t xml:space="preserve"> analyzes sources/data in terms of origin and purpose, recognizing some values and limitations</w:t>
            </w:r>
          </w:p>
          <w:p w:rsidR="00F51172" w:rsidRDefault="00E26B67">
            <w:pPr>
              <w:widowControl w:val="0"/>
              <w:numPr>
                <w:ilvl w:val="0"/>
                <w:numId w:val="2"/>
              </w:numPr>
              <w:spacing w:line="240" w:lineRule="auto"/>
              <w:rPr>
                <w:sz w:val="18"/>
                <w:szCs w:val="18"/>
              </w:rPr>
            </w:pPr>
            <w:r>
              <w:rPr>
                <w:sz w:val="18"/>
                <w:szCs w:val="18"/>
              </w:rPr>
              <w:t>recognizes different perspectives and suggest some of their implications</w:t>
            </w:r>
          </w:p>
        </w:tc>
        <w:tc>
          <w:tcPr>
            <w:tcW w:w="100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18</w:t>
            </w:r>
          </w:p>
          <w:p w:rsidR="00F51172" w:rsidRDefault="00E26B67">
            <w:pPr>
              <w:widowControl w:val="0"/>
              <w:spacing w:line="240" w:lineRule="auto"/>
              <w:rPr>
                <w:sz w:val="18"/>
                <w:szCs w:val="18"/>
              </w:rPr>
            </w:pPr>
            <w:r>
              <w:rPr>
                <w:sz w:val="18"/>
                <w:szCs w:val="18"/>
              </w:rPr>
              <w:t>19</w:t>
            </w:r>
          </w:p>
          <w:p w:rsidR="00F51172" w:rsidRDefault="00F51172">
            <w:pPr>
              <w:widowControl w:val="0"/>
              <w:spacing w:line="240" w:lineRule="auto"/>
              <w:rPr>
                <w:sz w:val="18"/>
                <w:szCs w:val="18"/>
              </w:rPr>
            </w:pPr>
          </w:p>
        </w:tc>
      </w:tr>
      <w:tr w:rsidR="00F51172">
        <w:tc>
          <w:tcPr>
            <w:tcW w:w="930" w:type="dxa"/>
            <w:shd w:val="clear" w:color="auto" w:fill="auto"/>
            <w:tcMar>
              <w:top w:w="100" w:type="dxa"/>
              <w:left w:w="100" w:type="dxa"/>
              <w:bottom w:w="100" w:type="dxa"/>
              <w:right w:w="100" w:type="dxa"/>
            </w:tcMar>
          </w:tcPr>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5</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6</w:t>
            </w:r>
          </w:p>
          <w:p w:rsidR="00F51172" w:rsidRDefault="00F51172">
            <w:pPr>
              <w:widowControl w:val="0"/>
              <w:spacing w:line="240" w:lineRule="auto"/>
              <w:jc w:val="center"/>
              <w:rPr>
                <w:sz w:val="18"/>
                <w:szCs w:val="18"/>
              </w:rPr>
            </w:pPr>
          </w:p>
        </w:tc>
        <w:tc>
          <w:tcPr>
            <w:tcW w:w="8865" w:type="dxa"/>
            <w:shd w:val="clear" w:color="auto" w:fill="auto"/>
            <w:tcMar>
              <w:top w:w="100" w:type="dxa"/>
              <w:left w:w="100" w:type="dxa"/>
              <w:bottom w:w="100" w:type="dxa"/>
              <w:right w:w="100" w:type="dxa"/>
            </w:tcMar>
          </w:tcPr>
          <w:p w:rsidR="00F51172" w:rsidRDefault="00E26B67">
            <w:pPr>
              <w:widowControl w:val="0"/>
              <w:numPr>
                <w:ilvl w:val="0"/>
                <w:numId w:val="7"/>
              </w:numPr>
              <w:spacing w:line="240" w:lineRule="auto"/>
              <w:rPr>
                <w:sz w:val="18"/>
                <w:szCs w:val="18"/>
              </w:rPr>
            </w:pPr>
            <w:r>
              <w:rPr>
                <w:sz w:val="18"/>
                <w:szCs w:val="18"/>
              </w:rPr>
              <w:t>completes a substantial analysis of concepts, issues, models, visual representation and/or theories</w:t>
            </w:r>
          </w:p>
          <w:p w:rsidR="00F51172" w:rsidRDefault="00E26B67">
            <w:pPr>
              <w:widowControl w:val="0"/>
              <w:numPr>
                <w:ilvl w:val="0"/>
                <w:numId w:val="7"/>
              </w:numPr>
              <w:spacing w:line="240" w:lineRule="auto"/>
              <w:rPr>
                <w:sz w:val="18"/>
                <w:szCs w:val="18"/>
              </w:rPr>
            </w:pPr>
            <w:r>
              <w:rPr>
                <w:sz w:val="18"/>
                <w:szCs w:val="18"/>
              </w:rPr>
              <w:t>summarizes information in order to make usually valid arguments</w:t>
            </w:r>
          </w:p>
          <w:p w:rsidR="00F51172" w:rsidRDefault="00E26B67">
            <w:pPr>
              <w:widowControl w:val="0"/>
              <w:numPr>
                <w:ilvl w:val="0"/>
                <w:numId w:val="7"/>
              </w:numPr>
              <w:spacing w:line="240" w:lineRule="auto"/>
              <w:rPr>
                <w:sz w:val="18"/>
                <w:szCs w:val="18"/>
              </w:rPr>
            </w:pPr>
            <w:r>
              <w:rPr>
                <w:sz w:val="18"/>
                <w:szCs w:val="18"/>
              </w:rPr>
              <w:t>analyzes sources/data in terms of origin and purpose, usually recognizing values and imitations</w:t>
            </w:r>
          </w:p>
          <w:p w:rsidR="00F51172" w:rsidRDefault="00E26B67">
            <w:pPr>
              <w:widowControl w:val="0"/>
              <w:numPr>
                <w:ilvl w:val="0"/>
                <w:numId w:val="7"/>
              </w:numPr>
              <w:spacing w:line="240" w:lineRule="auto"/>
              <w:rPr>
                <w:sz w:val="18"/>
                <w:szCs w:val="18"/>
              </w:rPr>
            </w:pPr>
            <w:r>
              <w:rPr>
                <w:sz w:val="18"/>
                <w:szCs w:val="18"/>
              </w:rPr>
              <w:t>clearly recognizes different perspectives and describes most of their implications</w:t>
            </w:r>
          </w:p>
        </w:tc>
        <w:tc>
          <w:tcPr>
            <w:tcW w:w="100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20</w:t>
            </w:r>
          </w:p>
          <w:p w:rsidR="00F51172" w:rsidRDefault="00E26B67">
            <w:pPr>
              <w:widowControl w:val="0"/>
              <w:spacing w:line="240" w:lineRule="auto"/>
              <w:rPr>
                <w:sz w:val="18"/>
                <w:szCs w:val="18"/>
              </w:rPr>
            </w:pPr>
            <w:r>
              <w:rPr>
                <w:sz w:val="18"/>
                <w:szCs w:val="18"/>
              </w:rPr>
              <w:t>21</w:t>
            </w:r>
          </w:p>
          <w:p w:rsidR="00F51172" w:rsidRDefault="00E26B67">
            <w:pPr>
              <w:widowControl w:val="0"/>
              <w:spacing w:line="240" w:lineRule="auto"/>
              <w:rPr>
                <w:sz w:val="18"/>
                <w:szCs w:val="18"/>
              </w:rPr>
            </w:pPr>
            <w:r>
              <w:rPr>
                <w:sz w:val="18"/>
                <w:szCs w:val="18"/>
              </w:rPr>
              <w:t>22</w:t>
            </w:r>
          </w:p>
        </w:tc>
      </w:tr>
      <w:tr w:rsidR="00F51172">
        <w:tc>
          <w:tcPr>
            <w:tcW w:w="930" w:type="dxa"/>
            <w:shd w:val="clear" w:color="auto" w:fill="auto"/>
            <w:tcMar>
              <w:top w:w="100" w:type="dxa"/>
              <w:left w:w="100" w:type="dxa"/>
              <w:bottom w:w="100" w:type="dxa"/>
              <w:right w:w="100" w:type="dxa"/>
            </w:tcMar>
          </w:tcPr>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7</w:t>
            </w:r>
          </w:p>
          <w:p w:rsidR="00F51172" w:rsidRDefault="00F51172">
            <w:pPr>
              <w:widowControl w:val="0"/>
              <w:spacing w:line="240" w:lineRule="auto"/>
              <w:jc w:val="center"/>
              <w:rPr>
                <w:sz w:val="18"/>
                <w:szCs w:val="18"/>
              </w:rPr>
            </w:pPr>
          </w:p>
          <w:p w:rsidR="00F51172" w:rsidRDefault="00E26B67">
            <w:pPr>
              <w:widowControl w:val="0"/>
              <w:spacing w:line="240" w:lineRule="auto"/>
              <w:jc w:val="center"/>
              <w:rPr>
                <w:sz w:val="18"/>
                <w:szCs w:val="18"/>
              </w:rPr>
            </w:pPr>
            <w:r>
              <w:rPr>
                <w:sz w:val="18"/>
                <w:szCs w:val="18"/>
              </w:rPr>
              <w:t>8</w:t>
            </w:r>
          </w:p>
        </w:tc>
        <w:tc>
          <w:tcPr>
            <w:tcW w:w="8865" w:type="dxa"/>
            <w:shd w:val="clear" w:color="auto" w:fill="auto"/>
            <w:tcMar>
              <w:top w:w="100" w:type="dxa"/>
              <w:left w:w="100" w:type="dxa"/>
              <w:bottom w:w="100" w:type="dxa"/>
              <w:right w:w="100" w:type="dxa"/>
            </w:tcMar>
          </w:tcPr>
          <w:p w:rsidR="00F51172" w:rsidRDefault="00E26B67">
            <w:pPr>
              <w:widowControl w:val="0"/>
              <w:numPr>
                <w:ilvl w:val="0"/>
                <w:numId w:val="9"/>
              </w:numPr>
              <w:spacing w:line="240" w:lineRule="auto"/>
              <w:rPr>
                <w:sz w:val="18"/>
                <w:szCs w:val="18"/>
              </w:rPr>
            </w:pPr>
            <w:r>
              <w:rPr>
                <w:sz w:val="18"/>
                <w:szCs w:val="18"/>
              </w:rPr>
              <w:t>completes a detailed analysis of concepts, issues, models, visual representation and/or theories</w:t>
            </w:r>
          </w:p>
          <w:p w:rsidR="00F51172" w:rsidRDefault="00E26B67">
            <w:pPr>
              <w:widowControl w:val="0"/>
              <w:numPr>
                <w:ilvl w:val="0"/>
                <w:numId w:val="9"/>
              </w:numPr>
              <w:spacing w:line="240" w:lineRule="auto"/>
              <w:rPr>
                <w:sz w:val="18"/>
                <w:szCs w:val="18"/>
              </w:rPr>
            </w:pPr>
            <w:r>
              <w:rPr>
                <w:sz w:val="18"/>
                <w:szCs w:val="18"/>
              </w:rPr>
              <w:t>summarizes information to make consistent, well-supported arguments</w:t>
            </w:r>
          </w:p>
          <w:p w:rsidR="00F51172" w:rsidRDefault="00E26B67">
            <w:pPr>
              <w:widowControl w:val="0"/>
              <w:numPr>
                <w:ilvl w:val="0"/>
                <w:numId w:val="9"/>
              </w:numPr>
              <w:spacing w:line="240" w:lineRule="auto"/>
              <w:rPr>
                <w:sz w:val="18"/>
                <w:szCs w:val="18"/>
              </w:rPr>
            </w:pPr>
            <w:r>
              <w:rPr>
                <w:sz w:val="18"/>
                <w:szCs w:val="18"/>
              </w:rPr>
              <w:t>effectively analyzes a range of  sources/data in terms of origin and purpose, consistently recognizing values and limitations</w:t>
            </w:r>
          </w:p>
          <w:p w:rsidR="00F51172" w:rsidRDefault="00E26B67">
            <w:pPr>
              <w:widowControl w:val="0"/>
              <w:numPr>
                <w:ilvl w:val="0"/>
                <w:numId w:val="9"/>
              </w:numPr>
              <w:spacing w:line="240" w:lineRule="auto"/>
              <w:rPr>
                <w:sz w:val="18"/>
                <w:szCs w:val="18"/>
              </w:rPr>
            </w:pPr>
            <w:r>
              <w:rPr>
                <w:sz w:val="18"/>
                <w:szCs w:val="18"/>
              </w:rPr>
              <w:t>clearly recognizes different perspectives and consistently explains their implications</w:t>
            </w:r>
          </w:p>
        </w:tc>
        <w:tc>
          <w:tcPr>
            <w:tcW w:w="1005" w:type="dxa"/>
            <w:shd w:val="clear" w:color="auto" w:fill="auto"/>
            <w:tcMar>
              <w:top w:w="100" w:type="dxa"/>
              <w:left w:w="100" w:type="dxa"/>
              <w:bottom w:w="100" w:type="dxa"/>
              <w:right w:w="100" w:type="dxa"/>
            </w:tcMar>
          </w:tcPr>
          <w:p w:rsidR="00F51172" w:rsidRDefault="00E26B67">
            <w:pPr>
              <w:widowControl w:val="0"/>
              <w:spacing w:line="240" w:lineRule="auto"/>
              <w:rPr>
                <w:sz w:val="18"/>
                <w:szCs w:val="18"/>
              </w:rPr>
            </w:pPr>
            <w:r>
              <w:rPr>
                <w:sz w:val="18"/>
                <w:szCs w:val="18"/>
              </w:rPr>
              <w:t>23</w:t>
            </w:r>
          </w:p>
          <w:p w:rsidR="00F51172" w:rsidRDefault="00E26B67">
            <w:pPr>
              <w:widowControl w:val="0"/>
              <w:spacing w:line="240" w:lineRule="auto"/>
              <w:rPr>
                <w:sz w:val="18"/>
                <w:szCs w:val="18"/>
              </w:rPr>
            </w:pPr>
            <w:r>
              <w:rPr>
                <w:sz w:val="18"/>
                <w:szCs w:val="18"/>
              </w:rPr>
              <w:t>24</w:t>
            </w:r>
          </w:p>
          <w:p w:rsidR="00F51172" w:rsidRDefault="00E26B67">
            <w:pPr>
              <w:widowControl w:val="0"/>
              <w:spacing w:line="240" w:lineRule="auto"/>
              <w:rPr>
                <w:sz w:val="18"/>
                <w:szCs w:val="18"/>
              </w:rPr>
            </w:pPr>
            <w:r>
              <w:rPr>
                <w:sz w:val="18"/>
                <w:szCs w:val="18"/>
              </w:rPr>
              <w:t>25</w:t>
            </w:r>
          </w:p>
        </w:tc>
      </w:tr>
    </w:tbl>
    <w:p w:rsidR="00F51172" w:rsidRDefault="00F51172"/>
    <w:p w:rsidR="00F51172" w:rsidRDefault="00F51172"/>
    <w:p w:rsidR="00F51172" w:rsidRDefault="00F51172"/>
    <w:p w:rsidR="00F51172" w:rsidRDefault="00E26B67">
      <w:pPr>
        <w:rPr>
          <w:rFonts w:ascii="Sniglet" w:eastAsia="Sniglet" w:hAnsi="Sniglet" w:cs="Sniglet"/>
          <w:sz w:val="36"/>
          <w:szCs w:val="36"/>
        </w:rPr>
      </w:pPr>
      <w:r>
        <w:rPr>
          <w:rFonts w:ascii="Sniglet" w:eastAsia="Sniglet" w:hAnsi="Sniglet" w:cs="Sniglet"/>
          <w:sz w:val="36"/>
          <w:szCs w:val="36"/>
        </w:rPr>
        <w:t>Project Points</w:t>
      </w:r>
    </w:p>
    <w:p w:rsidR="00F51172" w:rsidRDefault="00F51172">
      <w:pPr>
        <w:rPr>
          <w:sz w:val="36"/>
          <w:szCs w:val="36"/>
        </w:rPr>
      </w:pPr>
    </w:p>
    <w:tbl>
      <w:tblPr>
        <w:tblStyle w:val="a5"/>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Rubric Criterion B</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25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Rubric Criterion C</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25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Rubric Criterion D</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25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Notes</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15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Source Citation</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15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Product</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25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Reflection</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sz w:val="36"/>
                <w:szCs w:val="36"/>
              </w:rPr>
            </w:pPr>
            <w:r>
              <w:rPr>
                <w:sz w:val="36"/>
                <w:szCs w:val="36"/>
              </w:rPr>
              <w:t>20 pts</w:t>
            </w:r>
          </w:p>
        </w:tc>
      </w:tr>
      <w:tr w:rsidR="00F51172">
        <w:tc>
          <w:tcPr>
            <w:tcW w:w="5400" w:type="dxa"/>
            <w:shd w:val="clear" w:color="auto" w:fill="auto"/>
            <w:tcMar>
              <w:top w:w="100" w:type="dxa"/>
              <w:left w:w="100" w:type="dxa"/>
              <w:bottom w:w="100" w:type="dxa"/>
              <w:right w:w="100" w:type="dxa"/>
            </w:tcMar>
          </w:tcPr>
          <w:p w:rsidR="00F51172" w:rsidRDefault="00E26B67">
            <w:pPr>
              <w:widowControl w:val="0"/>
              <w:spacing w:line="240" w:lineRule="auto"/>
              <w:rPr>
                <w:b/>
                <w:sz w:val="36"/>
                <w:szCs w:val="36"/>
              </w:rPr>
            </w:pPr>
            <w:r>
              <w:rPr>
                <w:b/>
                <w:sz w:val="36"/>
                <w:szCs w:val="36"/>
              </w:rPr>
              <w:t>Total</w:t>
            </w:r>
          </w:p>
        </w:tc>
        <w:tc>
          <w:tcPr>
            <w:tcW w:w="5400" w:type="dxa"/>
            <w:shd w:val="clear" w:color="auto" w:fill="auto"/>
            <w:tcMar>
              <w:top w:w="100" w:type="dxa"/>
              <w:left w:w="100" w:type="dxa"/>
              <w:bottom w:w="100" w:type="dxa"/>
              <w:right w:w="100" w:type="dxa"/>
            </w:tcMar>
          </w:tcPr>
          <w:p w:rsidR="00F51172" w:rsidRDefault="00E26B67">
            <w:pPr>
              <w:widowControl w:val="0"/>
              <w:spacing w:line="240" w:lineRule="auto"/>
              <w:rPr>
                <w:b/>
                <w:sz w:val="36"/>
                <w:szCs w:val="36"/>
              </w:rPr>
            </w:pPr>
            <w:r>
              <w:rPr>
                <w:b/>
                <w:sz w:val="36"/>
                <w:szCs w:val="36"/>
              </w:rPr>
              <w:t>150 pts</w:t>
            </w:r>
          </w:p>
        </w:tc>
      </w:tr>
    </w:tbl>
    <w:p w:rsidR="00F51172" w:rsidRDefault="00F51172"/>
    <w:p w:rsidR="00F51172" w:rsidRDefault="00F51172">
      <w:pPr>
        <w:ind w:left="990" w:hanging="540"/>
        <w:rPr>
          <w:b/>
          <w:u w:val="single"/>
        </w:rPr>
      </w:pPr>
      <w:bookmarkStart w:id="1" w:name="_gjdgxs" w:colFirst="0" w:colLast="0"/>
      <w:bookmarkEnd w:id="1"/>
    </w:p>
    <w:p w:rsidR="00F51172" w:rsidRDefault="00F51172">
      <w:pPr>
        <w:ind w:left="990" w:hanging="540"/>
        <w:rPr>
          <w:b/>
          <w:u w:val="single"/>
        </w:rPr>
      </w:pPr>
    </w:p>
    <w:p w:rsidR="00F51172" w:rsidRDefault="00F51172">
      <w:pPr>
        <w:ind w:left="450"/>
        <w:rPr>
          <w:b/>
          <w:u w:val="single"/>
        </w:rPr>
      </w:pPr>
    </w:p>
    <w:sectPr w:rsidR="00F5117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herry Cream Soda">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Snigle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A23"/>
    <w:multiLevelType w:val="multilevel"/>
    <w:tmpl w:val="ED5C7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C67B2"/>
    <w:multiLevelType w:val="multilevel"/>
    <w:tmpl w:val="D946E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E96FF6"/>
    <w:multiLevelType w:val="multilevel"/>
    <w:tmpl w:val="E3D28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EB1892"/>
    <w:multiLevelType w:val="multilevel"/>
    <w:tmpl w:val="C39CB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303071"/>
    <w:multiLevelType w:val="multilevel"/>
    <w:tmpl w:val="282CA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C83A9C"/>
    <w:multiLevelType w:val="multilevel"/>
    <w:tmpl w:val="5F026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90046C"/>
    <w:multiLevelType w:val="multilevel"/>
    <w:tmpl w:val="C3B69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7A1CA6"/>
    <w:multiLevelType w:val="multilevel"/>
    <w:tmpl w:val="9D008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C379DB"/>
    <w:multiLevelType w:val="multilevel"/>
    <w:tmpl w:val="1624B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5628F1"/>
    <w:multiLevelType w:val="multilevel"/>
    <w:tmpl w:val="CFEE9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62E7840"/>
    <w:multiLevelType w:val="multilevel"/>
    <w:tmpl w:val="EBD4C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B248B6"/>
    <w:multiLevelType w:val="multilevel"/>
    <w:tmpl w:val="5E240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C50CC0"/>
    <w:multiLevelType w:val="multilevel"/>
    <w:tmpl w:val="9F089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2C3A12"/>
    <w:multiLevelType w:val="multilevel"/>
    <w:tmpl w:val="FAA4F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713158"/>
    <w:multiLevelType w:val="multilevel"/>
    <w:tmpl w:val="89CC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81598C"/>
    <w:multiLevelType w:val="multilevel"/>
    <w:tmpl w:val="295E5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5"/>
  </w:num>
  <w:num w:numId="4">
    <w:abstractNumId w:val="15"/>
  </w:num>
  <w:num w:numId="5">
    <w:abstractNumId w:val="0"/>
  </w:num>
  <w:num w:numId="6">
    <w:abstractNumId w:val="1"/>
  </w:num>
  <w:num w:numId="7">
    <w:abstractNumId w:val="2"/>
  </w:num>
  <w:num w:numId="8">
    <w:abstractNumId w:val="13"/>
  </w:num>
  <w:num w:numId="9">
    <w:abstractNumId w:val="4"/>
  </w:num>
  <w:num w:numId="10">
    <w:abstractNumId w:val="3"/>
  </w:num>
  <w:num w:numId="11">
    <w:abstractNumId w:val="14"/>
  </w:num>
  <w:num w:numId="12">
    <w:abstractNumId w:val="6"/>
  </w:num>
  <w:num w:numId="13">
    <w:abstractNumId w:val="9"/>
  </w:num>
  <w:num w:numId="14">
    <w:abstractNumId w:val="7"/>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72"/>
    <w:rsid w:val="00180A0A"/>
    <w:rsid w:val="00E26B67"/>
    <w:rsid w:val="00F5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AD4641C-01DE-47DF-A6A2-766A56A6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ybib.com/"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McClintock, Shane</dc:creator>
  <cp:lastModifiedBy>McClintock, Shane</cp:lastModifiedBy>
  <cp:revision>2</cp:revision>
  <dcterms:created xsi:type="dcterms:W3CDTF">2019-04-09T14:47:00Z</dcterms:created>
  <dcterms:modified xsi:type="dcterms:W3CDTF">2019-04-09T14:47:00Z</dcterms:modified>
</cp:coreProperties>
</file>